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0E0A" w14:textId="7E9B86D4" w:rsidR="001A3D4A" w:rsidRDefault="001A3D4A" w:rsidP="001A3D4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F90705F" wp14:editId="50C16F05">
            <wp:extent cx="1133475" cy="1367063"/>
            <wp:effectExtent l="0" t="0" r="0" b="0"/>
            <wp:docPr id="1297333133" name="Image 1" descr="Une image contenant texte, affiche, mammifè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3133" name="Image 1" descr="Une image contenant texte, affiche, mammifère, Polic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53" cy="137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E42B" w14:textId="77777777" w:rsidR="001A3D4A" w:rsidRDefault="001A3D4A" w:rsidP="001A3D4A">
      <w:pPr>
        <w:rPr>
          <w:b/>
          <w:bCs/>
          <w:sz w:val="32"/>
          <w:szCs w:val="32"/>
        </w:rPr>
      </w:pPr>
    </w:p>
    <w:p w14:paraId="15DBEEC4" w14:textId="5AAB70E5" w:rsidR="001A3D4A" w:rsidRDefault="001A3D4A" w:rsidP="001A3D4A">
      <w:pPr>
        <w:rPr>
          <w:b/>
          <w:bCs/>
          <w:sz w:val="32"/>
          <w:szCs w:val="32"/>
        </w:rPr>
      </w:pPr>
      <w:r w:rsidRPr="001A3D4A">
        <w:rPr>
          <w:b/>
          <w:bCs/>
          <w:sz w:val="32"/>
          <w:szCs w:val="32"/>
        </w:rPr>
        <w:t>Vente d’alcool – Règlementation en Suisse</w:t>
      </w:r>
    </w:p>
    <w:p w14:paraId="3163945E" w14:textId="77777777" w:rsidR="001A3D4A" w:rsidRDefault="001A3D4A" w:rsidP="001A3D4A">
      <w:r w:rsidRPr="001A3D4A">
        <w:t>Conformément à la législation suisse (loi fédérale sur l’alcool et lois cantonales), la vente de boissons alcoolisées est soumise à des restrictions d’âge :</w:t>
      </w:r>
    </w:p>
    <w:p w14:paraId="2FDBA7D7" w14:textId="77777777" w:rsidR="001A3D4A" w:rsidRPr="001A3D4A" w:rsidRDefault="001A3D4A" w:rsidP="001A3D4A"/>
    <w:p w14:paraId="543FB8B5" w14:textId="3B70BB98" w:rsidR="001A3D4A" w:rsidRPr="001A3D4A" w:rsidRDefault="001A3D4A" w:rsidP="001A3D4A">
      <w:pPr>
        <w:numPr>
          <w:ilvl w:val="0"/>
          <w:numId w:val="1"/>
        </w:numPr>
      </w:pPr>
      <w:r w:rsidRPr="001A3D4A">
        <w:rPr>
          <w:b/>
          <w:bCs/>
        </w:rPr>
        <w:t>Boissons fermentées</w:t>
      </w:r>
      <w:r w:rsidRPr="001A3D4A">
        <w:t xml:space="preserve"> </w:t>
      </w:r>
      <w:r>
        <w:br/>
      </w:r>
      <w:r w:rsidRPr="001A3D4A">
        <w:t xml:space="preserve">(vin, bière, cidre) : vente interdite aux personnes de moins de </w:t>
      </w:r>
      <w:r w:rsidRPr="001A3D4A">
        <w:rPr>
          <w:b/>
          <w:bCs/>
        </w:rPr>
        <w:t>16 ans</w:t>
      </w:r>
      <w:r w:rsidRPr="001A3D4A">
        <w:t>.</w:t>
      </w:r>
    </w:p>
    <w:p w14:paraId="2B9DDA70" w14:textId="492F6CE0" w:rsidR="001A3D4A" w:rsidRDefault="001A3D4A" w:rsidP="001A3D4A">
      <w:pPr>
        <w:numPr>
          <w:ilvl w:val="0"/>
          <w:numId w:val="1"/>
        </w:numPr>
      </w:pPr>
      <w:r w:rsidRPr="001A3D4A">
        <w:rPr>
          <w:b/>
          <w:bCs/>
        </w:rPr>
        <w:t>Boissons distillées</w:t>
      </w:r>
      <w:r w:rsidRPr="001A3D4A">
        <w:t xml:space="preserve"> </w:t>
      </w:r>
      <w:r>
        <w:br/>
      </w:r>
      <w:r w:rsidRPr="001A3D4A">
        <w:t xml:space="preserve">(spiritueux, apéritifs, alcools forts) : vente interdite aux personnes de moins de </w:t>
      </w:r>
      <w:r w:rsidRPr="001A3D4A">
        <w:rPr>
          <w:b/>
          <w:bCs/>
        </w:rPr>
        <w:t>18 ans</w:t>
      </w:r>
      <w:r w:rsidRPr="001A3D4A">
        <w:t>.</w:t>
      </w:r>
    </w:p>
    <w:p w14:paraId="2C94F452" w14:textId="77777777" w:rsidR="001A3D4A" w:rsidRPr="001A3D4A" w:rsidRDefault="001A3D4A" w:rsidP="001A3D4A">
      <w:pPr>
        <w:ind w:left="720"/>
      </w:pPr>
    </w:p>
    <w:p w14:paraId="0B45F3D4" w14:textId="77777777" w:rsidR="001A3D4A" w:rsidRDefault="001A3D4A" w:rsidP="001A3D4A">
      <w:r w:rsidRPr="001A3D4A">
        <w:t>En validant votre commande sur notre boutique, vous confirmez avoir l’âge légal requis pour l’achat des produits sélectionnés.</w:t>
      </w:r>
    </w:p>
    <w:p w14:paraId="61D1B6A1" w14:textId="14F80E36" w:rsidR="001A3D4A" w:rsidRDefault="001A3D4A" w:rsidP="001A3D4A">
      <w:r w:rsidRPr="001A3D4A">
        <w:br/>
        <w:t>Nous nous réservons le droit de demander une pièce d’identité lors de la livraison afin de vérifier l’âge du destinataire.</w:t>
      </w:r>
    </w:p>
    <w:p w14:paraId="608C6962" w14:textId="77777777" w:rsidR="001A3D4A" w:rsidRDefault="001A3D4A" w:rsidP="001A3D4A"/>
    <w:p w14:paraId="5A040D8A" w14:textId="795BC5D5" w:rsidR="001A3D4A" w:rsidRPr="001A3D4A" w:rsidRDefault="001A3D4A" w:rsidP="001A3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Domaine Mermetus</w:t>
      </w:r>
    </w:p>
    <w:p w14:paraId="3C832187" w14:textId="77777777" w:rsidR="008E6AFD" w:rsidRDefault="008E6AFD"/>
    <w:sectPr w:rsidR="008E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E3E1D"/>
    <w:multiLevelType w:val="multilevel"/>
    <w:tmpl w:val="357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89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4A"/>
    <w:rsid w:val="001A3D4A"/>
    <w:rsid w:val="002A1B70"/>
    <w:rsid w:val="008E6AFD"/>
    <w:rsid w:val="00CE5EFA"/>
    <w:rsid w:val="00D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94D4"/>
  <w15:chartTrackingRefBased/>
  <w15:docId w15:val="{65437389-0807-4C1E-8524-A9489149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3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3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3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3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3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3D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3D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3D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3D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3D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3D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3D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3D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3D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3D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3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>Swisscom Directories AG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Schaffner</dc:creator>
  <cp:keywords/>
  <dc:description/>
  <cp:lastModifiedBy>Chloé Schaffner</cp:lastModifiedBy>
  <cp:revision>1</cp:revision>
  <dcterms:created xsi:type="dcterms:W3CDTF">2025-08-14T10:13:00Z</dcterms:created>
  <dcterms:modified xsi:type="dcterms:W3CDTF">2025-08-14T10:16:00Z</dcterms:modified>
</cp:coreProperties>
</file>