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EE5F" w14:textId="2D516A7C" w:rsidR="00360A5D" w:rsidRPr="00230C6C" w:rsidRDefault="00360A5D" w:rsidP="00D127B0">
      <w:pPr>
        <w:pStyle w:val="Sansinterligne"/>
        <w:jc w:val="center"/>
        <w:rPr>
          <w:rFonts w:ascii="Arial" w:hAnsi="Arial" w:cs="Arial"/>
          <w:b/>
          <w:bCs/>
          <w:sz w:val="40"/>
          <w:szCs w:val="40"/>
        </w:rPr>
      </w:pPr>
      <w:r w:rsidRPr="00230C6C"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60800" behindDoc="1" locked="0" layoutInCell="1" allowOverlap="1" wp14:anchorId="5C31CA83" wp14:editId="1634116B">
            <wp:simplePos x="0" y="0"/>
            <wp:positionH relativeFrom="column">
              <wp:posOffset>-622190</wp:posOffset>
            </wp:positionH>
            <wp:positionV relativeFrom="paragraph">
              <wp:posOffset>77194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1" name="Image 1" descr="Une image contenant texte, Police, logo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logo, cercl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050A7" w14:textId="75AC66FA" w:rsidR="00360A5D" w:rsidRPr="00230C6C" w:rsidRDefault="00360A5D" w:rsidP="00D127B0">
      <w:pPr>
        <w:pStyle w:val="Sansinterligne"/>
        <w:jc w:val="center"/>
        <w:rPr>
          <w:rFonts w:ascii="Arial" w:hAnsi="Arial" w:cs="Arial"/>
          <w:b/>
          <w:bCs/>
          <w:sz w:val="40"/>
          <w:szCs w:val="40"/>
        </w:rPr>
      </w:pPr>
    </w:p>
    <w:p w14:paraId="14E75D17" w14:textId="5C6EF95B" w:rsidR="00D127B0" w:rsidRPr="00230C6C" w:rsidRDefault="00D127B0" w:rsidP="00D127B0">
      <w:pPr>
        <w:pStyle w:val="Sansinterligne"/>
        <w:jc w:val="center"/>
        <w:rPr>
          <w:rFonts w:ascii="Arial" w:hAnsi="Arial" w:cs="Arial"/>
          <w:b/>
          <w:bCs/>
          <w:sz w:val="56"/>
          <w:szCs w:val="56"/>
          <w:u w:val="single"/>
        </w:rPr>
      </w:pPr>
      <w:proofErr w:type="spellStart"/>
      <w:r w:rsidRPr="00230C6C">
        <w:rPr>
          <w:rFonts w:ascii="Arial" w:hAnsi="Arial" w:cs="Arial"/>
          <w:b/>
          <w:bCs/>
          <w:sz w:val="56"/>
          <w:szCs w:val="56"/>
          <w:u w:val="single"/>
        </w:rPr>
        <w:t>Programme</w:t>
      </w:r>
      <w:proofErr w:type="spellEnd"/>
      <w:r w:rsidRPr="00230C6C">
        <w:rPr>
          <w:rFonts w:ascii="Arial" w:hAnsi="Arial" w:cs="Arial"/>
          <w:b/>
          <w:bCs/>
          <w:sz w:val="56"/>
          <w:szCs w:val="56"/>
          <w:u w:val="single"/>
        </w:rPr>
        <w:t xml:space="preserve"> de formation</w:t>
      </w:r>
      <w:r w:rsidR="00D97AE1" w:rsidRPr="00230C6C">
        <w:rPr>
          <w:rFonts w:ascii="Arial" w:hAnsi="Arial" w:cs="Arial"/>
          <w:b/>
          <w:bCs/>
          <w:sz w:val="56"/>
          <w:szCs w:val="56"/>
          <w:u w:val="single"/>
        </w:rPr>
        <w:t xml:space="preserve"> </w:t>
      </w:r>
      <w:proofErr w:type="spellStart"/>
      <w:r w:rsidR="00D97AE1" w:rsidRPr="00230C6C">
        <w:rPr>
          <w:rFonts w:ascii="Arial" w:hAnsi="Arial" w:cs="Arial"/>
          <w:b/>
          <w:bCs/>
          <w:sz w:val="56"/>
          <w:szCs w:val="56"/>
          <w:u w:val="single"/>
        </w:rPr>
        <w:t>complémentaire</w:t>
      </w:r>
      <w:proofErr w:type="spellEnd"/>
    </w:p>
    <w:p w14:paraId="25E60D39" w14:textId="77777777" w:rsidR="000C5F7F" w:rsidRPr="00230C6C" w:rsidRDefault="000C5F7F" w:rsidP="00D127B0">
      <w:pPr>
        <w:pStyle w:val="Sansinterligne"/>
        <w:jc w:val="center"/>
        <w:rPr>
          <w:rFonts w:ascii="Arial" w:hAnsi="Arial" w:cs="Arial"/>
          <w:b/>
          <w:bCs/>
          <w:sz w:val="56"/>
          <w:szCs w:val="56"/>
          <w:u w:val="single"/>
        </w:rPr>
      </w:pPr>
    </w:p>
    <w:p w14:paraId="1BF1597D" w14:textId="2F43A618" w:rsidR="00D97AE1" w:rsidRPr="00230C6C" w:rsidRDefault="003E2593" w:rsidP="003E259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52"/>
          <w:szCs w:val="52"/>
          <w:lang w:val="fr-FR" w:eastAsia="fr-FR"/>
        </w:rPr>
      </w:pPr>
      <w:r w:rsidRPr="00230C6C">
        <w:rPr>
          <w:rFonts w:ascii="Arial" w:eastAsia="Times New Roman" w:hAnsi="Arial" w:cs="Arial"/>
          <w:b/>
          <w:bCs/>
          <w:sz w:val="36"/>
          <w:szCs w:val="36"/>
          <w:lang w:val="fr-FR" w:eastAsia="fr-FR"/>
        </w:rPr>
        <w:t xml:space="preserve">    </w:t>
      </w:r>
      <w:r w:rsidR="00D97AE1" w:rsidRPr="00D97AE1">
        <w:rPr>
          <w:rFonts w:ascii="Arial" w:eastAsia="Times New Roman" w:hAnsi="Arial" w:cs="Arial"/>
          <w:b/>
          <w:bCs/>
          <w:sz w:val="52"/>
          <w:szCs w:val="52"/>
          <w:lang w:val="fr-FR" w:eastAsia="fr-FR"/>
        </w:rPr>
        <w:t>Habilitation électrique</w:t>
      </w:r>
    </w:p>
    <w:p w14:paraId="720450E4" w14:textId="105CE342" w:rsidR="00C87452" w:rsidRPr="00C87452" w:rsidRDefault="00C87452" w:rsidP="00C8745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val="fr-FR" w:eastAsia="fr-FR"/>
        </w:rPr>
      </w:pPr>
      <w:r w:rsidRPr="00C87452">
        <w:rPr>
          <w:rFonts w:ascii="Arial" w:eastAsia="Times New Roman" w:hAnsi="Arial" w:cs="Arial"/>
          <w:b/>
          <w:bCs/>
          <w:sz w:val="36"/>
          <w:szCs w:val="36"/>
          <w:lang w:val="fr-FR" w:eastAsia="fr-FR"/>
        </w:rPr>
        <w:t>Électriciens</w:t>
      </w:r>
    </w:p>
    <w:p w14:paraId="2AA02321" w14:textId="77777777" w:rsidR="00C87452" w:rsidRPr="00C87452" w:rsidRDefault="00C87452" w:rsidP="00C8745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val="fr-FR" w:eastAsia="fr-FR"/>
        </w:rPr>
      </w:pPr>
      <w:r w:rsidRPr="00C87452">
        <w:rPr>
          <w:rFonts w:ascii="Arial" w:eastAsia="Times New Roman" w:hAnsi="Arial" w:cs="Arial"/>
          <w:b/>
          <w:bCs/>
          <w:sz w:val="36"/>
          <w:szCs w:val="36"/>
          <w:lang w:val="fr-FR" w:eastAsia="fr-FR"/>
        </w:rPr>
        <w:t>B1(V) – B2(V) – BR – BC</w:t>
      </w:r>
    </w:p>
    <w:p w14:paraId="5C707CD5" w14:textId="7732F5BC" w:rsidR="00C87452" w:rsidRPr="00230C6C" w:rsidRDefault="00C87452" w:rsidP="00C87452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val="fr-FR" w:eastAsia="fr-FR"/>
        </w:rPr>
      </w:pP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Passerelle d'habilitation électrique</w:t>
      </w:r>
    </w:p>
    <w:p w14:paraId="6271DB08" w14:textId="790A2B9F" w:rsidR="00C87452" w:rsidRPr="00C87452" w:rsidRDefault="00C87452" w:rsidP="00C87452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b/>
          <w:bCs/>
          <w:sz w:val="27"/>
          <w:szCs w:val="27"/>
          <w:lang w:val="fr-FR" w:eastAsia="fr-FR"/>
        </w:rPr>
        <w:t>Passerelle B0-H0-H0V → B1(V)-B2(V)-BR-BC</w:t>
      </w:r>
    </w:p>
    <w:p w14:paraId="178223FC" w14:textId="77777777" w:rsidR="00360A5D" w:rsidRPr="00230C6C" w:rsidRDefault="00360A5D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</w:p>
    <w:p w14:paraId="52FA8C3E" w14:textId="77777777" w:rsidR="00B6582E" w:rsidRPr="00230C6C" w:rsidRDefault="00B6582E" w:rsidP="00B6582E">
      <w:pPr>
        <w:pStyle w:val="Titre2"/>
        <w:rPr>
          <w:rFonts w:ascii="Arial" w:hAnsi="Arial" w:cs="Arial"/>
          <w:color w:val="0070C0"/>
          <w:sz w:val="28"/>
          <w:szCs w:val="28"/>
          <w:u w:val="single"/>
          <w:lang w:val="fr-FR"/>
        </w:rPr>
      </w:pPr>
      <w:r w:rsidRPr="00230C6C">
        <w:rPr>
          <w:rFonts w:ascii="Arial" w:hAnsi="Arial" w:cs="Arial"/>
          <w:color w:val="0070C0"/>
          <w:sz w:val="28"/>
          <w:szCs w:val="28"/>
          <w:u w:val="single"/>
          <w:lang w:val="fr-FR"/>
        </w:rPr>
        <w:t>Objectif général</w:t>
      </w:r>
    </w:p>
    <w:p w14:paraId="179E15B7" w14:textId="77777777" w:rsidR="00C87452" w:rsidRPr="00230C6C" w:rsidRDefault="00C87452" w:rsidP="00B6582E">
      <w:pPr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À l'issue de la formation, le stagiaire sera capable d'exécuter en sécurité les opérations correspondant aux habilitations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B1(V), B2(V), BR et BC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sur des installations électriques basse tension, conformément à la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NF C 18-510/A2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, en complétant les connaissances acquises lors de sa formation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B0-H0-H0V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.</w:t>
      </w:r>
    </w:p>
    <w:p w14:paraId="34617725" w14:textId="62F2CC8D" w:rsidR="00B6582E" w:rsidRPr="00230C6C" w:rsidRDefault="00B6582E" w:rsidP="00B6582E">
      <w:pPr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</w:pPr>
      <w:r w:rsidRPr="00230C6C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Objectifs opérationnels</w:t>
      </w:r>
    </w:p>
    <w:p w14:paraId="5D7034C4" w14:textId="77777777" w:rsidR="00C87452" w:rsidRPr="00C87452" w:rsidRDefault="00C87452" w:rsidP="00C874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Le stagiaire sera capable de :</w:t>
      </w:r>
    </w:p>
    <w:p w14:paraId="34A532A9" w14:textId="77777777" w:rsidR="00C87452" w:rsidRPr="00C87452" w:rsidRDefault="00C87452" w:rsidP="00C8745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Identifier les risques électriques liés aux travaux et interventions d'ordre électrique. </w:t>
      </w:r>
    </w:p>
    <w:p w14:paraId="40954B52" w14:textId="77777777" w:rsidR="00C87452" w:rsidRPr="00C87452" w:rsidRDefault="00C87452" w:rsidP="00C8745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Préparer et réaliser des travaux électriques en qualité d'exécutant (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B1(V)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). </w:t>
      </w:r>
    </w:p>
    <w:p w14:paraId="3A775F08" w14:textId="77777777" w:rsidR="00C87452" w:rsidRPr="00C87452" w:rsidRDefault="00C87452" w:rsidP="00C8745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Encadrer et diriger des travaux électriques (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B2(V)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). </w:t>
      </w:r>
    </w:p>
    <w:p w14:paraId="1085925F" w14:textId="77777777" w:rsidR="00C87452" w:rsidRPr="00C87452" w:rsidRDefault="00C87452" w:rsidP="00C8745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Réaliser une intervention générale de dépannage, de maintenance ou de remplacement (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BR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). </w:t>
      </w:r>
    </w:p>
    <w:p w14:paraId="6F4CFF88" w14:textId="77777777" w:rsidR="00C87452" w:rsidRPr="00C87452" w:rsidRDefault="00C87452" w:rsidP="00C8745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Réaliser une consignation électrique complète (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BC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). </w:t>
      </w:r>
    </w:p>
    <w:p w14:paraId="77F3E702" w14:textId="77777777" w:rsidR="00C87452" w:rsidRPr="00C87452" w:rsidRDefault="00C87452" w:rsidP="00C8745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Réaliser une vérification d'absence de tension (VAT). </w:t>
      </w:r>
    </w:p>
    <w:p w14:paraId="62F2396D" w14:textId="77777777" w:rsidR="00C87452" w:rsidRPr="00C87452" w:rsidRDefault="00C87452" w:rsidP="00C8745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Utiliser les équipements de protection individuelle et collective adaptés. </w:t>
      </w:r>
    </w:p>
    <w:p w14:paraId="0191F4A0" w14:textId="77777777" w:rsidR="00C87452" w:rsidRPr="00C87452" w:rsidRDefault="00C87452" w:rsidP="00C8745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Utiliser et compléter les documents réglementaires. </w:t>
      </w:r>
    </w:p>
    <w:p w14:paraId="5762526D" w14:textId="77777777" w:rsidR="00C87452" w:rsidRPr="00C87452" w:rsidRDefault="00C87452" w:rsidP="00C8745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Appliquer les procédures de prévention et la conduite à tenir en cas d'accident d'origine électrique. </w:t>
      </w:r>
    </w:p>
    <w:p w14:paraId="4C57AA86" w14:textId="6CABE3DD" w:rsidR="00D97AE1" w:rsidRPr="00230C6C" w:rsidRDefault="00D97AE1" w:rsidP="00D97AE1">
      <w:pPr>
        <w:pStyle w:val="Titre2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lastRenderedPageBreak/>
        <w:t>.</w:t>
      </w:r>
    </w:p>
    <w:p w14:paraId="22305C0C" w14:textId="2CE79BFB" w:rsidR="005314C6" w:rsidRPr="00230C6C" w:rsidRDefault="00000000" w:rsidP="00D97AE1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r w:rsidRPr="00230C6C">
        <w:rPr>
          <w:rFonts w:ascii="Arial" w:hAnsi="Arial" w:cs="Arial"/>
          <w:color w:val="0070C0"/>
          <w:sz w:val="28"/>
          <w:szCs w:val="28"/>
          <w:u w:val="single"/>
        </w:rPr>
        <w:t xml:space="preserve">Public </w:t>
      </w:r>
      <w:proofErr w:type="spellStart"/>
      <w:r w:rsidRPr="00230C6C">
        <w:rPr>
          <w:rFonts w:ascii="Arial" w:hAnsi="Arial" w:cs="Arial"/>
          <w:color w:val="0070C0"/>
          <w:sz w:val="28"/>
          <w:szCs w:val="28"/>
          <w:u w:val="single"/>
        </w:rPr>
        <w:t>concerné</w:t>
      </w:r>
      <w:proofErr w:type="spellEnd"/>
    </w:p>
    <w:p w14:paraId="2931E90D" w14:textId="77777777" w:rsidR="00C87452" w:rsidRPr="00C87452" w:rsidRDefault="00C87452" w:rsidP="00C874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Personnel électricien ayant déjà suivi une formation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B0-H0-H0V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et devant désormais réaliser des travaux, interventions, dépannages ou consignations sur des installations électriques basse tension.</w:t>
      </w:r>
    </w:p>
    <w:p w14:paraId="4834AB23" w14:textId="4A191BDB" w:rsidR="005314C6" w:rsidRPr="00230C6C" w:rsidRDefault="00000000" w:rsidP="00D97AE1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230C6C">
        <w:rPr>
          <w:rFonts w:ascii="Arial" w:hAnsi="Arial" w:cs="Arial"/>
          <w:color w:val="0070C0"/>
          <w:sz w:val="28"/>
          <w:szCs w:val="28"/>
          <w:u w:val="single"/>
        </w:rPr>
        <w:t>Prérequis</w:t>
      </w:r>
      <w:proofErr w:type="spellEnd"/>
    </w:p>
    <w:p w14:paraId="589AA73F" w14:textId="77777777" w:rsidR="00C87452" w:rsidRPr="00C87452" w:rsidRDefault="00C87452" w:rsidP="00C8745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Savoir lire, écrire et comprendre le français. </w:t>
      </w:r>
    </w:p>
    <w:p w14:paraId="400F00AA" w14:textId="77777777" w:rsidR="00C87452" w:rsidRPr="00C87452" w:rsidRDefault="00C87452" w:rsidP="00C8745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Aptitude médicale au poste. </w:t>
      </w:r>
    </w:p>
    <w:p w14:paraId="1A995F5D" w14:textId="77777777" w:rsidR="00C87452" w:rsidRPr="00C87452" w:rsidRDefault="00C87452" w:rsidP="00C8745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Être titulaire ou avoir suivi une formation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B0-H0-H0V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. </w:t>
      </w:r>
    </w:p>
    <w:p w14:paraId="08EC31F4" w14:textId="77777777" w:rsidR="00C87452" w:rsidRPr="00C87452" w:rsidRDefault="00C87452" w:rsidP="00C8745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Posséder les connaissances techniques de base en électricité. </w:t>
      </w:r>
    </w:p>
    <w:p w14:paraId="46DE6B47" w14:textId="77777777" w:rsidR="005314C6" w:rsidRPr="00230C6C" w:rsidRDefault="00000000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r w:rsidRPr="00230C6C">
        <w:rPr>
          <w:rFonts w:ascii="Arial" w:hAnsi="Arial" w:cs="Arial"/>
          <w:color w:val="0070C0"/>
          <w:sz w:val="28"/>
          <w:szCs w:val="28"/>
          <w:u w:val="single"/>
        </w:rPr>
        <w:t>Durée</w:t>
      </w:r>
    </w:p>
    <w:p w14:paraId="3D63956C" w14:textId="77777777" w:rsidR="00C87452" w:rsidRPr="00C87452" w:rsidRDefault="00C87452" w:rsidP="00C874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2 jours – 14 heures</w:t>
      </w:r>
    </w:p>
    <w:p w14:paraId="070556F3" w14:textId="6A782973" w:rsidR="000022E5" w:rsidRPr="00230C6C" w:rsidRDefault="00000000" w:rsidP="000022E5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230C6C">
        <w:rPr>
          <w:rFonts w:ascii="Arial" w:hAnsi="Arial" w:cs="Arial"/>
          <w:color w:val="0070C0"/>
          <w:sz w:val="28"/>
          <w:szCs w:val="28"/>
          <w:u w:val="single"/>
        </w:rPr>
        <w:t>Programme</w:t>
      </w:r>
      <w:proofErr w:type="spellEnd"/>
    </w:p>
    <w:p w14:paraId="7965D8DF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Rappels des connaissances acquises lors de la formation B0-H0-H0V </w:t>
      </w:r>
    </w:p>
    <w:p w14:paraId="533DEB9B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Différences entre les habilitations B0, B1(V), B2(V), BR et BC </w:t>
      </w:r>
    </w:p>
    <w:p w14:paraId="0984783F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Analyse des risques liés aux travaux électriques </w:t>
      </w:r>
    </w:p>
    <w:p w14:paraId="3A05C1AF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Zones d'environnement et distances de sécurité </w:t>
      </w:r>
    </w:p>
    <w:p w14:paraId="09E42447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Équipements de protection individuelle et collective </w:t>
      </w:r>
    </w:p>
    <w:p w14:paraId="10507922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Préparation d'un travail électrique et analyse préalable des risques </w:t>
      </w:r>
    </w:p>
    <w:p w14:paraId="7A43CFCF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Habilitation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B1(V)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: rôle, missions, limites et responsabilités </w:t>
      </w:r>
    </w:p>
    <w:p w14:paraId="16883CD3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Habilitation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B2(V)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: préparation, direction et surveillance des travaux </w:t>
      </w:r>
    </w:p>
    <w:p w14:paraId="0392319D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Habilitation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BR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: interventions générales, recherche de défaut, dépannage, remplacement et remise en service </w:t>
      </w:r>
    </w:p>
    <w:p w14:paraId="1A86080A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Habilitation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BC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: consignation, déconsignation, documents associés </w:t>
      </w:r>
    </w:p>
    <w:p w14:paraId="22EF1D5C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Vérification d'absence de tension (VAT) </w:t>
      </w:r>
    </w:p>
    <w:p w14:paraId="4A460EF7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Documents réglementaires (attestation de consignation, autorisation de travail, avis après formation…) </w:t>
      </w:r>
    </w:p>
    <w:p w14:paraId="7CB8EA93" w14:textId="77777777" w:rsidR="00C87452" w:rsidRPr="00C87452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Conduite à tenir en cas d'incident, d'accident ou d'incendie d'origine électrique </w:t>
      </w:r>
    </w:p>
    <w:p w14:paraId="62711EA1" w14:textId="68758EB3" w:rsidR="000022E5" w:rsidRPr="00230C6C" w:rsidRDefault="00C87452" w:rsidP="00C874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Mises en situation </w:t>
      </w:r>
      <w:r w:rsidR="00230C6C" w:rsidRPr="00C87452">
        <w:rPr>
          <w:rFonts w:ascii="Arial" w:eastAsia="Times New Roman" w:hAnsi="Arial" w:cs="Arial"/>
          <w:sz w:val="24"/>
          <w:szCs w:val="24"/>
          <w:lang w:val="fr-FR" w:eastAsia="fr-FR"/>
        </w:rPr>
        <w:t>pratiques.</w:t>
      </w:r>
    </w:p>
    <w:p w14:paraId="4DA3261E" w14:textId="72E55169" w:rsidR="005314C6" w:rsidRPr="00230C6C" w:rsidRDefault="00000000" w:rsidP="000022E5">
      <w:pPr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230C6C">
        <w:rPr>
          <w:rFonts w:ascii="Arial" w:hAnsi="Arial" w:cs="Arial"/>
          <w:color w:val="0070C0"/>
          <w:sz w:val="28"/>
          <w:szCs w:val="28"/>
          <w:u w:val="single"/>
        </w:rPr>
        <w:t>Méthodes</w:t>
      </w:r>
      <w:proofErr w:type="spellEnd"/>
      <w:r w:rsidRPr="00230C6C">
        <w:rPr>
          <w:rFonts w:ascii="Arial" w:hAnsi="Arial" w:cs="Arial"/>
          <w:color w:val="0070C0"/>
          <w:sz w:val="28"/>
          <w:szCs w:val="28"/>
          <w:u w:val="single"/>
        </w:rPr>
        <w:t xml:space="preserve"> </w:t>
      </w:r>
      <w:proofErr w:type="spellStart"/>
      <w:r w:rsidRPr="00230C6C">
        <w:rPr>
          <w:rFonts w:ascii="Arial" w:hAnsi="Arial" w:cs="Arial"/>
          <w:color w:val="0070C0"/>
          <w:sz w:val="28"/>
          <w:szCs w:val="28"/>
          <w:u w:val="single"/>
        </w:rPr>
        <w:t>pédagogiques</w:t>
      </w:r>
      <w:proofErr w:type="spellEnd"/>
    </w:p>
    <w:p w14:paraId="3466E261" w14:textId="6F65DD48" w:rsidR="000022E5" w:rsidRPr="00D97AE1" w:rsidRDefault="00C87452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Apports théoriques ciblés, études de cas, démonstrations, travaux pratiques sur armoire pédagogique, mises en situation conformes aux activités professionnelles des participants et échanges interactifs</w:t>
      </w:r>
      <w:r w:rsidR="000022E5" w:rsidRPr="00D97AE1">
        <w:rPr>
          <w:rFonts w:ascii="Arial" w:eastAsia="Times New Roman" w:hAnsi="Arial" w:cs="Arial"/>
          <w:sz w:val="24"/>
          <w:szCs w:val="24"/>
          <w:lang w:val="fr-FR" w:eastAsia="fr-FR"/>
        </w:rPr>
        <w:t>.</w:t>
      </w:r>
    </w:p>
    <w:p w14:paraId="488151BE" w14:textId="77777777" w:rsidR="005314C6" w:rsidRPr="00230C6C" w:rsidRDefault="00000000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230C6C">
        <w:rPr>
          <w:rFonts w:ascii="Arial" w:hAnsi="Arial" w:cs="Arial"/>
          <w:color w:val="0070C0"/>
          <w:sz w:val="28"/>
          <w:szCs w:val="28"/>
          <w:u w:val="single"/>
        </w:rPr>
        <w:t>Modalités</w:t>
      </w:r>
      <w:proofErr w:type="spellEnd"/>
      <w:r w:rsidRPr="00230C6C">
        <w:rPr>
          <w:rFonts w:ascii="Arial" w:hAnsi="Arial" w:cs="Arial"/>
          <w:color w:val="0070C0"/>
          <w:sz w:val="28"/>
          <w:szCs w:val="28"/>
          <w:u w:val="single"/>
        </w:rPr>
        <w:t xml:space="preserve"> </w:t>
      </w:r>
      <w:proofErr w:type="spellStart"/>
      <w:r w:rsidRPr="00230C6C">
        <w:rPr>
          <w:rFonts w:ascii="Arial" w:hAnsi="Arial" w:cs="Arial"/>
          <w:color w:val="0070C0"/>
          <w:sz w:val="28"/>
          <w:szCs w:val="28"/>
          <w:u w:val="single"/>
        </w:rPr>
        <w:t>d’évaluation</w:t>
      </w:r>
      <w:proofErr w:type="spellEnd"/>
    </w:p>
    <w:p w14:paraId="284DEDD7" w14:textId="77777777" w:rsidR="00C87452" w:rsidRPr="00C87452" w:rsidRDefault="000022E5" w:rsidP="00C874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Segoe UI Symbol" w:eastAsia="Times New Roman" w:hAnsi="Segoe UI Symbol" w:cs="Segoe UI Symbol"/>
          <w:sz w:val="24"/>
          <w:szCs w:val="24"/>
          <w:lang w:val="fr-FR" w:eastAsia="fr-FR"/>
        </w:rPr>
        <w:t>✓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</w:t>
      </w:r>
      <w:r w:rsidR="00C87452"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Évaluation des connaissances par </w:t>
      </w:r>
      <w:r w:rsidR="00C87452"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QCM</w:t>
      </w:r>
      <w:r w:rsidR="00C87452"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(minimum 20 questions, seuil de réussite 70 %).</w:t>
      </w:r>
    </w:p>
    <w:p w14:paraId="1929C382" w14:textId="25639BFF" w:rsidR="00C87452" w:rsidRPr="00C87452" w:rsidRDefault="00C87452" w:rsidP="00C874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Segoe UI Symbol" w:eastAsia="Times New Roman" w:hAnsi="Segoe UI Symbol" w:cs="Segoe UI Symbol"/>
          <w:sz w:val="24"/>
          <w:szCs w:val="24"/>
          <w:lang w:val="fr-FR" w:eastAsia="fr-FR"/>
        </w:rPr>
        <w:lastRenderedPageBreak/>
        <w:t>✓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Évaluation pratique lors des mises en situation permettant de vérifier</w:t>
      </w:r>
      <w:r w:rsidRPr="00230C6C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</w:t>
      </w:r>
      <w:proofErr w:type="gramStart"/>
      <w:r w:rsidRPr="00230C6C">
        <w:rPr>
          <w:rFonts w:ascii="Arial" w:eastAsia="Times New Roman" w:hAnsi="Arial" w:cs="Arial"/>
          <w:sz w:val="24"/>
          <w:szCs w:val="24"/>
          <w:lang w:val="fr-FR" w:eastAsia="fr-FR"/>
        </w:rPr>
        <w:t>certains point</w:t>
      </w:r>
      <w:proofErr w:type="gramEnd"/>
      <w:r w:rsidRPr="00230C6C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en fonction du niveau d’habilitation.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</w:t>
      </w:r>
    </w:p>
    <w:p w14:paraId="723E1B47" w14:textId="77777777" w:rsidR="00C87452" w:rsidRPr="00C87452" w:rsidRDefault="00C87452" w:rsidP="00C874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Segoe UI Symbol" w:eastAsia="Times New Roman" w:hAnsi="Segoe UI Symbol" w:cs="Segoe UI Symbol"/>
          <w:sz w:val="24"/>
          <w:szCs w:val="24"/>
          <w:lang w:val="fr-FR" w:eastAsia="fr-FR"/>
        </w:rPr>
        <w:t>✓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Les évaluations sont alignées sur les objectifs opérationnels et la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NF C 18-510/A2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.</w:t>
      </w:r>
    </w:p>
    <w:p w14:paraId="70399863" w14:textId="25CF60B0" w:rsidR="005314C6" w:rsidRPr="00230C6C" w:rsidRDefault="00000000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r w:rsidRPr="00230C6C">
        <w:rPr>
          <w:rFonts w:ascii="Arial" w:hAnsi="Arial" w:cs="Arial"/>
          <w:color w:val="0070C0"/>
          <w:sz w:val="28"/>
          <w:szCs w:val="28"/>
          <w:u w:val="single"/>
        </w:rPr>
        <w:t>Validation</w:t>
      </w:r>
    </w:p>
    <w:p w14:paraId="4F0E9255" w14:textId="77777777" w:rsidR="00C87452" w:rsidRPr="00C87452" w:rsidRDefault="00C87452" w:rsidP="00C874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Attestation de fin de formation remise au stagiaire.</w:t>
      </w:r>
    </w:p>
    <w:p w14:paraId="7D10B146" w14:textId="77777777" w:rsidR="00C87452" w:rsidRPr="00C87452" w:rsidRDefault="00C87452" w:rsidP="00C874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Avis d'habilitation électrique transmis à l'employeur (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B1(V), B2(V), BR, BC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) (document prêt à signer par l'employeur).</w:t>
      </w:r>
    </w:p>
    <w:p w14:paraId="1D847A7A" w14:textId="77777777" w:rsidR="005314C6" w:rsidRPr="00230C6C" w:rsidRDefault="00000000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230C6C">
        <w:rPr>
          <w:rFonts w:ascii="Arial" w:hAnsi="Arial" w:cs="Arial"/>
          <w:color w:val="0070C0"/>
          <w:sz w:val="28"/>
          <w:szCs w:val="28"/>
          <w:u w:val="single"/>
        </w:rPr>
        <w:t>Recyclage</w:t>
      </w:r>
      <w:proofErr w:type="spellEnd"/>
    </w:p>
    <w:p w14:paraId="029BFF42" w14:textId="77777777" w:rsidR="00C87452" w:rsidRPr="00C87452" w:rsidRDefault="00C87452" w:rsidP="00C874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Recommandé tous les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3 ans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ou en cas de changement de fonction, d'évolution des opérations confiées, d'interruption prolongée d'activité ou à la suite d'un accident d'origine électrique.</w:t>
      </w:r>
    </w:p>
    <w:p w14:paraId="13A1304C" w14:textId="6CEC0C3C" w:rsidR="005314C6" w:rsidRPr="00230C6C" w:rsidRDefault="00000000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230C6C">
        <w:rPr>
          <w:rFonts w:ascii="Arial" w:hAnsi="Arial" w:cs="Arial"/>
          <w:color w:val="0070C0"/>
          <w:sz w:val="28"/>
          <w:szCs w:val="28"/>
          <w:u w:val="single"/>
        </w:rPr>
        <w:t>Références</w:t>
      </w:r>
      <w:proofErr w:type="spellEnd"/>
      <w:r w:rsidRPr="00230C6C">
        <w:rPr>
          <w:rFonts w:ascii="Arial" w:hAnsi="Arial" w:cs="Arial"/>
          <w:color w:val="0070C0"/>
          <w:sz w:val="28"/>
          <w:szCs w:val="28"/>
          <w:u w:val="single"/>
        </w:rPr>
        <w:t xml:space="preserve"> </w:t>
      </w:r>
      <w:proofErr w:type="spellStart"/>
      <w:r w:rsidRPr="00230C6C">
        <w:rPr>
          <w:rFonts w:ascii="Arial" w:hAnsi="Arial" w:cs="Arial"/>
          <w:color w:val="0070C0"/>
          <w:sz w:val="28"/>
          <w:szCs w:val="28"/>
          <w:u w:val="single"/>
        </w:rPr>
        <w:t>réglementaires</w:t>
      </w:r>
      <w:proofErr w:type="spellEnd"/>
    </w:p>
    <w:p w14:paraId="20E09172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NF C 18-510/A2 – INRS ED 6127 – Code du travail (articles R.4544-9 à R.4544-11).</w:t>
      </w:r>
    </w:p>
    <w:p w14:paraId="0A9868F6" w14:textId="13FF6EA6" w:rsidR="00734601" w:rsidRPr="00230C6C" w:rsidRDefault="005E382C" w:rsidP="00EF15C9">
      <w:pPr>
        <w:pStyle w:val="Sansinterligne"/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</w:pPr>
      <w:r w:rsidRPr="00230C6C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Délais d’accès</w:t>
      </w:r>
    </w:p>
    <w:p w14:paraId="33512B06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Le délai moyen d'accès à la formation est de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15 jours </w:t>
      </w:r>
      <w:proofErr w:type="gramStart"/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ouvrés</w:t>
      </w:r>
      <w:proofErr w:type="gramEnd"/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après validation du devis, signature de la convention ou du contrat de formation et réception des éléments administratifs nécessaires.</w:t>
      </w:r>
    </w:p>
    <w:p w14:paraId="4BEC519B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Ce délai peut être ajusté en fonction des contraintes spécifiques du client, des disponibilités du formateur ou d'une situation d'urgence.</w:t>
      </w:r>
    </w:p>
    <w:p w14:paraId="7B40B08D" w14:textId="77777777" w:rsidR="00EF15C9" w:rsidRPr="00230C6C" w:rsidRDefault="00EF15C9" w:rsidP="00EF15C9">
      <w:pPr>
        <w:pStyle w:val="Sansinterligne"/>
        <w:rPr>
          <w:rFonts w:ascii="Arial" w:hAnsi="Arial" w:cs="Arial"/>
          <w:b/>
          <w:bCs/>
          <w:color w:val="0070C0"/>
          <w:sz w:val="28"/>
          <w:szCs w:val="28"/>
          <w:u w:val="single"/>
        </w:rPr>
      </w:pPr>
    </w:p>
    <w:p w14:paraId="7FB40C14" w14:textId="08791195" w:rsidR="0020136B" w:rsidRPr="00230C6C" w:rsidRDefault="0020136B" w:rsidP="00EF15C9">
      <w:pPr>
        <w:pStyle w:val="Sansinterligne"/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</w:pPr>
      <w:r w:rsidRPr="00230C6C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Accessibilité</w:t>
      </w:r>
    </w:p>
    <w:p w14:paraId="01A36713" w14:textId="77777777" w:rsidR="00E043AB" w:rsidRPr="00230C6C" w:rsidRDefault="0020136B" w:rsidP="00E043AB">
      <w:pPr>
        <w:pStyle w:val="Sansinterligne"/>
        <w:rPr>
          <w:rFonts w:ascii="Arial" w:hAnsi="Arial" w:cs="Arial"/>
          <w:sz w:val="24"/>
          <w:szCs w:val="24"/>
        </w:rPr>
      </w:pPr>
      <w:r w:rsidRPr="00230C6C">
        <w:rPr>
          <w:rFonts w:ascii="Arial" w:hAnsi="Arial" w:cs="Arial"/>
          <w:sz w:val="24"/>
          <w:szCs w:val="24"/>
          <w:lang w:val="fr-FR"/>
        </w:rPr>
        <w:t>Référent handicap : Olivier Ferrand.</w:t>
      </w:r>
      <w:r w:rsidRPr="00230C6C">
        <w:rPr>
          <w:rFonts w:ascii="Arial" w:hAnsi="Arial" w:cs="Arial"/>
          <w:sz w:val="24"/>
          <w:szCs w:val="24"/>
          <w:lang w:val="fr-FR"/>
        </w:rPr>
        <w:br/>
        <w:t>Des aménagements peuvent être étudiés selon les besoins spécifiques du participant.</w:t>
      </w:r>
      <w:r w:rsidR="00DD3065" w:rsidRPr="00230C6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E043AB" w:rsidRPr="00230C6C">
        <w:rPr>
          <w:rFonts w:ascii="Arial" w:hAnsi="Arial" w:cs="Arial"/>
          <w:sz w:val="24"/>
          <w:szCs w:val="24"/>
        </w:rPr>
        <w:t>N’hésitez</w:t>
      </w:r>
      <w:proofErr w:type="spellEnd"/>
      <w:r w:rsidR="00E043AB" w:rsidRPr="00230C6C">
        <w:rPr>
          <w:rFonts w:ascii="Arial" w:hAnsi="Arial" w:cs="Arial"/>
          <w:sz w:val="24"/>
          <w:szCs w:val="24"/>
        </w:rPr>
        <w:t xml:space="preserve"> pas à nous </w:t>
      </w:r>
      <w:proofErr w:type="spellStart"/>
      <w:r w:rsidR="00E043AB" w:rsidRPr="00230C6C">
        <w:rPr>
          <w:rFonts w:ascii="Arial" w:hAnsi="Arial" w:cs="Arial"/>
          <w:sz w:val="24"/>
          <w:szCs w:val="24"/>
        </w:rPr>
        <w:t>contacter</w:t>
      </w:r>
      <w:proofErr w:type="spellEnd"/>
      <w:r w:rsidR="00E043AB" w:rsidRPr="00230C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3AB" w:rsidRPr="00230C6C">
        <w:rPr>
          <w:rFonts w:ascii="Arial" w:hAnsi="Arial" w:cs="Arial"/>
          <w:sz w:val="24"/>
          <w:szCs w:val="24"/>
        </w:rPr>
        <w:t>afin</w:t>
      </w:r>
      <w:proofErr w:type="spellEnd"/>
      <w:r w:rsidR="00E043AB" w:rsidRPr="00230C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3AB" w:rsidRPr="00230C6C">
        <w:rPr>
          <w:rFonts w:ascii="Arial" w:hAnsi="Arial" w:cs="Arial"/>
          <w:sz w:val="24"/>
          <w:szCs w:val="24"/>
        </w:rPr>
        <w:t>d’étudier</w:t>
      </w:r>
      <w:proofErr w:type="spellEnd"/>
      <w:r w:rsidR="00E043AB" w:rsidRPr="00230C6C">
        <w:rPr>
          <w:rFonts w:ascii="Arial" w:hAnsi="Arial" w:cs="Arial"/>
          <w:sz w:val="24"/>
          <w:szCs w:val="24"/>
        </w:rPr>
        <w:t xml:space="preserve"> ensemble les </w:t>
      </w:r>
      <w:proofErr w:type="spellStart"/>
      <w:r w:rsidR="00E043AB" w:rsidRPr="00230C6C">
        <w:rPr>
          <w:rFonts w:ascii="Arial" w:hAnsi="Arial" w:cs="Arial"/>
          <w:sz w:val="24"/>
          <w:szCs w:val="24"/>
        </w:rPr>
        <w:t>modalités</w:t>
      </w:r>
      <w:proofErr w:type="spellEnd"/>
      <w:r w:rsidR="00E043AB" w:rsidRPr="00230C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3AB" w:rsidRPr="00230C6C">
        <w:rPr>
          <w:rFonts w:ascii="Arial" w:hAnsi="Arial" w:cs="Arial"/>
          <w:sz w:val="24"/>
          <w:szCs w:val="24"/>
        </w:rPr>
        <w:t>d’adaptation</w:t>
      </w:r>
      <w:proofErr w:type="spellEnd"/>
      <w:r w:rsidR="00E043AB" w:rsidRPr="00230C6C">
        <w:rPr>
          <w:rFonts w:ascii="Arial" w:hAnsi="Arial" w:cs="Arial"/>
          <w:sz w:val="24"/>
          <w:szCs w:val="24"/>
        </w:rPr>
        <w:t xml:space="preserve"> de la formation.</w:t>
      </w:r>
    </w:p>
    <w:p w14:paraId="2A08D5EB" w14:textId="77777777" w:rsidR="00734601" w:rsidRPr="00230C6C" w:rsidRDefault="00734601" w:rsidP="00E043AB">
      <w:pPr>
        <w:pStyle w:val="Sansinterligne"/>
        <w:rPr>
          <w:rFonts w:ascii="Arial" w:hAnsi="Arial" w:cs="Arial"/>
          <w:sz w:val="24"/>
          <w:szCs w:val="24"/>
        </w:rPr>
      </w:pPr>
    </w:p>
    <w:p w14:paraId="04DD0A89" w14:textId="77777777" w:rsidR="00E043AB" w:rsidRPr="00230C6C" w:rsidRDefault="00E043AB" w:rsidP="00E043AB">
      <w:pPr>
        <w:pStyle w:val="Sansinterligne"/>
        <w:rPr>
          <w:rFonts w:ascii="Arial" w:hAnsi="Arial" w:cs="Arial"/>
          <w:sz w:val="24"/>
          <w:szCs w:val="24"/>
        </w:rPr>
      </w:pPr>
    </w:p>
    <w:p w14:paraId="4A0CAB6E" w14:textId="74B5FDF8" w:rsidR="0020136B" w:rsidRPr="00230C6C" w:rsidRDefault="0020136B" w:rsidP="00E043AB">
      <w:pPr>
        <w:pStyle w:val="Sansinterligne"/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</w:pPr>
      <w:r w:rsidRPr="00230C6C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Conditions financières et modalités</w:t>
      </w:r>
    </w:p>
    <w:p w14:paraId="79984BC6" w14:textId="77777777" w:rsidR="003E2593" w:rsidRPr="00230C6C" w:rsidRDefault="003E2593" w:rsidP="003E2593">
      <w:pPr>
        <w:tabs>
          <w:tab w:val="left" w:pos="567"/>
        </w:tabs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fr-FR"/>
        </w:rPr>
      </w:pPr>
      <w:r w:rsidRPr="00230C6C">
        <w:rPr>
          <w:rFonts w:ascii="Arial" w:hAnsi="Arial" w:cs="Arial"/>
          <w:b/>
          <w:bCs/>
          <w:color w:val="0070C0"/>
          <w:sz w:val="28"/>
          <w:szCs w:val="28"/>
          <w:lang w:val="fr-FR"/>
        </w:rPr>
        <w:tab/>
      </w:r>
      <w:r w:rsidR="005E382C" w:rsidRPr="00230C6C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Formation inter-entreprise</w:t>
      </w:r>
    </w:p>
    <w:p w14:paraId="469DAAC7" w14:textId="77777777" w:rsidR="00230C6C" w:rsidRPr="00C87452" w:rsidRDefault="00230C6C" w:rsidP="00230C6C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Tarif à partir de 390 € HT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– devis personnalisé selon la formation et les modalités de prise en charge.</w:t>
      </w:r>
    </w:p>
    <w:p w14:paraId="29AD7FD1" w14:textId="77777777" w:rsidR="00230C6C" w:rsidRPr="00C87452" w:rsidRDefault="00230C6C" w:rsidP="00230C6C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La session est confirmée à partir de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3 participants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inscrits.</w:t>
      </w:r>
    </w:p>
    <w:p w14:paraId="5ECC0ED6" w14:textId="000D4182" w:rsidR="005E382C" w:rsidRPr="00230C6C" w:rsidRDefault="00230C6C" w:rsidP="00230C6C">
      <w:pPr>
        <w:ind w:left="567"/>
        <w:rPr>
          <w:rFonts w:ascii="Arial" w:hAnsi="Arial" w:cs="Arial"/>
          <w:sz w:val="24"/>
          <w:szCs w:val="24"/>
          <w:lang w:val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lastRenderedPageBreak/>
        <w:t>En cas d'effectif insuffisant, la session peut être reportée.</w:t>
      </w:r>
    </w:p>
    <w:p w14:paraId="49D159FD" w14:textId="0D5F3B20" w:rsidR="003E2593" w:rsidRPr="00230C6C" w:rsidRDefault="003E2593" w:rsidP="003E2593">
      <w:pPr>
        <w:tabs>
          <w:tab w:val="left" w:pos="567"/>
        </w:tabs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fr-FR"/>
        </w:rPr>
      </w:pPr>
      <w:r w:rsidRPr="00230C6C">
        <w:rPr>
          <w:rFonts w:ascii="Arial" w:hAnsi="Arial" w:cs="Arial"/>
          <w:b/>
          <w:bCs/>
          <w:color w:val="0070C0"/>
          <w:sz w:val="28"/>
          <w:szCs w:val="28"/>
          <w:lang w:val="fr-FR"/>
        </w:rPr>
        <w:tab/>
      </w:r>
      <w:r w:rsidRPr="00230C6C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Formation int</w:t>
      </w:r>
      <w:r w:rsidRPr="00230C6C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ra</w:t>
      </w:r>
      <w:r w:rsidRPr="00230C6C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-entreprise</w:t>
      </w:r>
    </w:p>
    <w:p w14:paraId="78AE3700" w14:textId="77777777" w:rsidR="00230C6C" w:rsidRPr="00C87452" w:rsidRDefault="00230C6C" w:rsidP="00230C6C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Tarif communiqué sur devis personnalisé pour un groupe de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1 à 10 participants</w:t>
      </w: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.</w:t>
      </w:r>
    </w:p>
    <w:p w14:paraId="4E80E33A" w14:textId="77777777" w:rsidR="00230C6C" w:rsidRPr="00C87452" w:rsidRDefault="00230C6C" w:rsidP="00230C6C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Le tarif varie selon la durée, le niveau et les contraintes logistiques.</w:t>
      </w:r>
    </w:p>
    <w:p w14:paraId="4199F506" w14:textId="77777777" w:rsidR="00230C6C" w:rsidRPr="00C87452" w:rsidRDefault="00230C6C" w:rsidP="00230C6C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>Le devis ou la convention précise le montant définitif.</w:t>
      </w:r>
    </w:p>
    <w:p w14:paraId="4A59AF8F" w14:textId="77777777" w:rsidR="00230C6C" w:rsidRPr="00C87452" w:rsidRDefault="00230C6C" w:rsidP="00230C6C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C87452">
        <w:rPr>
          <w:rFonts w:ascii="Arial" w:eastAsia="Times New Roman" w:hAnsi="Arial" w:cs="Arial"/>
          <w:sz w:val="24"/>
          <w:szCs w:val="24"/>
          <w:lang w:val="fr-FR" w:eastAsia="fr-FR"/>
        </w:rPr>
        <w:t xml:space="preserve">Les tarifs sont exprimés en euros. </w:t>
      </w:r>
      <w:r w:rsidRPr="00C87452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TVA non applicable – article 293 B du CGI.</w:t>
      </w:r>
    </w:p>
    <w:p w14:paraId="4168181B" w14:textId="6C0C583F" w:rsidR="00D97AE1" w:rsidRPr="00230C6C" w:rsidRDefault="00D97AE1" w:rsidP="000022E5">
      <w:pPr>
        <w:ind w:left="709" w:hanging="142"/>
        <w:rPr>
          <w:rFonts w:ascii="Arial" w:hAnsi="Arial" w:cs="Arial"/>
        </w:rPr>
      </w:pPr>
    </w:p>
    <w:p w14:paraId="0F40D4E7" w14:textId="77777777" w:rsidR="00D97AE1" w:rsidRPr="00230C6C" w:rsidRDefault="00D97AE1" w:rsidP="00FB5E95">
      <w:pPr>
        <w:ind w:left="709" w:hanging="142"/>
        <w:rPr>
          <w:rFonts w:ascii="Arial" w:hAnsi="Arial" w:cs="Arial"/>
        </w:rPr>
      </w:pPr>
    </w:p>
    <w:p w14:paraId="0363B960" w14:textId="77777777" w:rsidR="00D97AE1" w:rsidRPr="00230C6C" w:rsidRDefault="00D97AE1" w:rsidP="00D97AE1">
      <w:pPr>
        <w:spacing w:before="100" w:beforeAutospacing="1" w:after="100" w:afterAutospacing="1" w:line="240" w:lineRule="auto"/>
        <w:outlineLvl w:val="0"/>
        <w:rPr>
          <w:rFonts w:ascii="Arial" w:hAnsi="Arial" w:cs="Arial"/>
        </w:rPr>
      </w:pPr>
    </w:p>
    <w:sectPr w:rsidR="00D97AE1" w:rsidRPr="00230C6C" w:rsidSect="007346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7" w:right="616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9AABC" w14:textId="77777777" w:rsidR="001F2E53" w:rsidRDefault="001F2E53" w:rsidP="00B32B0D">
      <w:pPr>
        <w:spacing w:after="0" w:line="240" w:lineRule="auto"/>
      </w:pPr>
      <w:r>
        <w:separator/>
      </w:r>
    </w:p>
  </w:endnote>
  <w:endnote w:type="continuationSeparator" w:id="0">
    <w:p w14:paraId="30848577" w14:textId="77777777" w:rsidR="001F2E53" w:rsidRDefault="001F2E53" w:rsidP="00B3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F976" w14:textId="77777777" w:rsidR="00F517EA" w:rsidRDefault="00F517E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7B824" w14:textId="502820E8" w:rsidR="00F517EA" w:rsidRDefault="004A78A7" w:rsidP="00F517EA">
    <w:pPr>
      <w:pStyle w:val="Pieddepage"/>
      <w:ind w:left="10" w:hanging="10"/>
      <w:jc w:val="center"/>
      <w:rPr>
        <w:lang w:val="fr-FR"/>
      </w:rPr>
    </w:pPr>
    <w:bookmarkStart w:id="0" w:name="_Hlk222649841"/>
    <w:bookmarkStart w:id="1" w:name="_Hlk222649842"/>
    <w:bookmarkStart w:id="2" w:name="_Hlk222649908"/>
    <w:bookmarkStart w:id="3" w:name="_Hlk222649909"/>
    <w:bookmarkStart w:id="4" w:name="_Hlk222650579"/>
    <w:bookmarkStart w:id="5" w:name="_Hlk222650580"/>
    <w:bookmarkStart w:id="6" w:name="_Hlk222650589"/>
    <w:bookmarkStart w:id="7" w:name="_Hlk222650590"/>
    <w:bookmarkStart w:id="8" w:name="_Hlk222650623"/>
    <w:bookmarkStart w:id="9" w:name="_Hlk222650624"/>
    <w:r>
      <w:t xml:space="preserve">OF²- La </w:t>
    </w:r>
    <w:proofErr w:type="spellStart"/>
    <w:r>
      <w:t>sécurité</w:t>
    </w:r>
    <w:proofErr w:type="spellEnd"/>
    <w:r>
      <w:t xml:space="preserve"> au carré - SIRET</w:t>
    </w:r>
    <w:r w:rsidRPr="00B32B0D">
      <w:rPr>
        <w:lang w:val="fr-FR"/>
      </w:rPr>
      <w:t>: 399 115 443 00034</w:t>
    </w:r>
    <w:r>
      <w:rPr>
        <w:lang w:val="fr-FR"/>
      </w:rPr>
      <w:t xml:space="preserve"> /</w:t>
    </w:r>
    <w:r>
      <w:t xml:space="preserve"> </w:t>
    </w:r>
    <w:r w:rsidRPr="00B32B0D">
      <w:rPr>
        <w:lang w:val="fr-FR"/>
      </w:rPr>
      <w:t>NDA</w:t>
    </w:r>
    <w:r w:rsidRPr="00B32B0D">
      <w:rPr>
        <w:b/>
        <w:bCs/>
        <w:lang w:val="fr-FR"/>
      </w:rPr>
      <w:t>:</w:t>
    </w:r>
    <w:r w:rsidRPr="00B32B0D">
      <w:rPr>
        <w:lang w:val="fr-FR"/>
      </w:rPr>
      <w:t xml:space="preserve"> 93 83 08437 83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  <w:p w14:paraId="1CF2F871" w14:textId="54EC768E" w:rsidR="00B32B0D" w:rsidRPr="004A78A7" w:rsidRDefault="00F517EA" w:rsidP="00F517EA">
    <w:pPr>
      <w:pStyle w:val="Pieddepage"/>
      <w:ind w:left="10" w:hanging="10"/>
      <w:jc w:val="center"/>
    </w:pPr>
    <w:r w:rsidRPr="00F517EA">
      <w:t>Version</w:t>
    </w:r>
    <w:r>
      <w:t xml:space="preserve"> 01</w:t>
    </w:r>
    <w:r w:rsidRPr="00F517EA">
      <w:t xml:space="preserve"> / </w:t>
    </w:r>
    <w:r>
      <w:t>M</w:t>
    </w:r>
    <w:r w:rsidRPr="00F517EA">
      <w:t>ise à jour</w:t>
    </w:r>
    <w:r>
      <w:t>:02/26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5EAC0" w14:textId="77777777" w:rsidR="00F517EA" w:rsidRDefault="00F517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4D0B" w14:textId="77777777" w:rsidR="001F2E53" w:rsidRDefault="001F2E53" w:rsidP="00B32B0D">
      <w:pPr>
        <w:spacing w:after="0" w:line="240" w:lineRule="auto"/>
      </w:pPr>
      <w:r>
        <w:separator/>
      </w:r>
    </w:p>
  </w:footnote>
  <w:footnote w:type="continuationSeparator" w:id="0">
    <w:p w14:paraId="36BB3C4E" w14:textId="77777777" w:rsidR="001F2E53" w:rsidRDefault="001F2E53" w:rsidP="00B32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FA7B2" w14:textId="77777777" w:rsidR="00F517EA" w:rsidRDefault="00F517E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7C901" w14:textId="77777777" w:rsidR="00F517EA" w:rsidRDefault="00F517E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22F6" w14:textId="77777777" w:rsidR="00F517EA" w:rsidRDefault="00F517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361DF6"/>
    <w:multiLevelType w:val="multilevel"/>
    <w:tmpl w:val="3666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496E92"/>
    <w:multiLevelType w:val="multilevel"/>
    <w:tmpl w:val="650C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980FFD"/>
    <w:multiLevelType w:val="multilevel"/>
    <w:tmpl w:val="35A0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753F0"/>
    <w:multiLevelType w:val="multilevel"/>
    <w:tmpl w:val="DE78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B87A7F"/>
    <w:multiLevelType w:val="hybridMultilevel"/>
    <w:tmpl w:val="088431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D45384"/>
    <w:multiLevelType w:val="multilevel"/>
    <w:tmpl w:val="4F50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3124A6"/>
    <w:multiLevelType w:val="multilevel"/>
    <w:tmpl w:val="5FB2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E0205"/>
    <w:multiLevelType w:val="multilevel"/>
    <w:tmpl w:val="385A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9D7AD4"/>
    <w:multiLevelType w:val="multilevel"/>
    <w:tmpl w:val="D1DC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342A0"/>
    <w:multiLevelType w:val="hybridMultilevel"/>
    <w:tmpl w:val="47340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35241"/>
    <w:multiLevelType w:val="multilevel"/>
    <w:tmpl w:val="7980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B15D98"/>
    <w:multiLevelType w:val="multilevel"/>
    <w:tmpl w:val="A738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FD3B9E"/>
    <w:multiLevelType w:val="multilevel"/>
    <w:tmpl w:val="BCE6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222E2F"/>
    <w:multiLevelType w:val="multilevel"/>
    <w:tmpl w:val="0804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FC31A5"/>
    <w:multiLevelType w:val="multilevel"/>
    <w:tmpl w:val="9E7A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D6641A"/>
    <w:multiLevelType w:val="multilevel"/>
    <w:tmpl w:val="14A2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3469A8"/>
    <w:multiLevelType w:val="multilevel"/>
    <w:tmpl w:val="5A6E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391852"/>
    <w:multiLevelType w:val="multilevel"/>
    <w:tmpl w:val="5744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E4017C"/>
    <w:multiLevelType w:val="multilevel"/>
    <w:tmpl w:val="24E0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C94B25"/>
    <w:multiLevelType w:val="multilevel"/>
    <w:tmpl w:val="40FA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976D55"/>
    <w:multiLevelType w:val="multilevel"/>
    <w:tmpl w:val="6E58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477841"/>
    <w:multiLevelType w:val="multilevel"/>
    <w:tmpl w:val="6ED6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119087">
    <w:abstractNumId w:val="8"/>
  </w:num>
  <w:num w:numId="2" w16cid:durableId="102042604">
    <w:abstractNumId w:val="6"/>
  </w:num>
  <w:num w:numId="3" w16cid:durableId="316305495">
    <w:abstractNumId w:val="5"/>
  </w:num>
  <w:num w:numId="4" w16cid:durableId="2036030545">
    <w:abstractNumId w:val="4"/>
  </w:num>
  <w:num w:numId="5" w16cid:durableId="1962610770">
    <w:abstractNumId w:val="7"/>
  </w:num>
  <w:num w:numId="6" w16cid:durableId="380371346">
    <w:abstractNumId w:val="3"/>
  </w:num>
  <w:num w:numId="7" w16cid:durableId="1723363499">
    <w:abstractNumId w:val="2"/>
  </w:num>
  <w:num w:numId="8" w16cid:durableId="1149636193">
    <w:abstractNumId w:val="1"/>
  </w:num>
  <w:num w:numId="9" w16cid:durableId="268204181">
    <w:abstractNumId w:val="0"/>
  </w:num>
  <w:num w:numId="10" w16cid:durableId="124350912">
    <w:abstractNumId w:val="9"/>
  </w:num>
  <w:num w:numId="11" w16cid:durableId="1894265529">
    <w:abstractNumId w:val="18"/>
  </w:num>
  <w:num w:numId="12" w16cid:durableId="488401323">
    <w:abstractNumId w:val="13"/>
  </w:num>
  <w:num w:numId="13" w16cid:durableId="280497250">
    <w:abstractNumId w:val="15"/>
  </w:num>
  <w:num w:numId="14" w16cid:durableId="1995985084">
    <w:abstractNumId w:val="17"/>
  </w:num>
  <w:num w:numId="15" w16cid:durableId="1003514541">
    <w:abstractNumId w:val="10"/>
  </w:num>
  <w:num w:numId="16" w16cid:durableId="1972397711">
    <w:abstractNumId w:val="21"/>
  </w:num>
  <w:num w:numId="17" w16cid:durableId="273830306">
    <w:abstractNumId w:val="22"/>
  </w:num>
  <w:num w:numId="18" w16cid:durableId="304432117">
    <w:abstractNumId w:val="30"/>
  </w:num>
  <w:num w:numId="19" w16cid:durableId="896010242">
    <w:abstractNumId w:val="27"/>
  </w:num>
  <w:num w:numId="20" w16cid:durableId="73481134">
    <w:abstractNumId w:val="29"/>
  </w:num>
  <w:num w:numId="21" w16cid:durableId="1716614259">
    <w:abstractNumId w:val="24"/>
  </w:num>
  <w:num w:numId="22" w16cid:durableId="501821875">
    <w:abstractNumId w:val="20"/>
  </w:num>
  <w:num w:numId="23" w16cid:durableId="729226850">
    <w:abstractNumId w:val="28"/>
  </w:num>
  <w:num w:numId="24" w16cid:durableId="525214350">
    <w:abstractNumId w:val="23"/>
  </w:num>
  <w:num w:numId="25" w16cid:durableId="624625461">
    <w:abstractNumId w:val="14"/>
  </w:num>
  <w:num w:numId="26" w16cid:durableId="1838418394">
    <w:abstractNumId w:val="16"/>
  </w:num>
  <w:num w:numId="27" w16cid:durableId="2112436599">
    <w:abstractNumId w:val="11"/>
  </w:num>
  <w:num w:numId="28" w16cid:durableId="1419861913">
    <w:abstractNumId w:val="12"/>
  </w:num>
  <w:num w:numId="29" w16cid:durableId="82578881">
    <w:abstractNumId w:val="19"/>
  </w:num>
  <w:num w:numId="30" w16cid:durableId="1352606384">
    <w:abstractNumId w:val="25"/>
  </w:num>
  <w:num w:numId="31" w16cid:durableId="17921620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64C"/>
    <w:rsid w:val="000022E5"/>
    <w:rsid w:val="00034616"/>
    <w:rsid w:val="00043F15"/>
    <w:rsid w:val="0006063C"/>
    <w:rsid w:val="0009332C"/>
    <w:rsid w:val="000C5F7F"/>
    <w:rsid w:val="000E7A70"/>
    <w:rsid w:val="00146CCF"/>
    <w:rsid w:val="0015074B"/>
    <w:rsid w:val="001520CA"/>
    <w:rsid w:val="001768D9"/>
    <w:rsid w:val="00186289"/>
    <w:rsid w:val="001E59B0"/>
    <w:rsid w:val="001F2E53"/>
    <w:rsid w:val="0020136B"/>
    <w:rsid w:val="00230C6C"/>
    <w:rsid w:val="00253CD6"/>
    <w:rsid w:val="0029639D"/>
    <w:rsid w:val="00302630"/>
    <w:rsid w:val="00326F90"/>
    <w:rsid w:val="00351F7E"/>
    <w:rsid w:val="00355852"/>
    <w:rsid w:val="00360A5D"/>
    <w:rsid w:val="003B2796"/>
    <w:rsid w:val="003E2593"/>
    <w:rsid w:val="00493D8D"/>
    <w:rsid w:val="004A78A7"/>
    <w:rsid w:val="005314C6"/>
    <w:rsid w:val="00534374"/>
    <w:rsid w:val="005B0F8E"/>
    <w:rsid w:val="005E382C"/>
    <w:rsid w:val="00617D8D"/>
    <w:rsid w:val="006217BD"/>
    <w:rsid w:val="006272E6"/>
    <w:rsid w:val="00734601"/>
    <w:rsid w:val="007D63BA"/>
    <w:rsid w:val="008111D9"/>
    <w:rsid w:val="008A7B64"/>
    <w:rsid w:val="008D2B14"/>
    <w:rsid w:val="009106B6"/>
    <w:rsid w:val="00A04A51"/>
    <w:rsid w:val="00A12588"/>
    <w:rsid w:val="00A42332"/>
    <w:rsid w:val="00A773E7"/>
    <w:rsid w:val="00AA1D8D"/>
    <w:rsid w:val="00AF47EA"/>
    <w:rsid w:val="00AF70CE"/>
    <w:rsid w:val="00B31049"/>
    <w:rsid w:val="00B32B0D"/>
    <w:rsid w:val="00B34113"/>
    <w:rsid w:val="00B47730"/>
    <w:rsid w:val="00B6582E"/>
    <w:rsid w:val="00BB042D"/>
    <w:rsid w:val="00C87452"/>
    <w:rsid w:val="00CA542C"/>
    <w:rsid w:val="00CB0664"/>
    <w:rsid w:val="00CB708D"/>
    <w:rsid w:val="00CC1539"/>
    <w:rsid w:val="00CC5C18"/>
    <w:rsid w:val="00D127B0"/>
    <w:rsid w:val="00D76A6A"/>
    <w:rsid w:val="00D76E89"/>
    <w:rsid w:val="00D97AE1"/>
    <w:rsid w:val="00DA6295"/>
    <w:rsid w:val="00DD3065"/>
    <w:rsid w:val="00DE4574"/>
    <w:rsid w:val="00E043AB"/>
    <w:rsid w:val="00E266F6"/>
    <w:rsid w:val="00E63D8B"/>
    <w:rsid w:val="00EF15C9"/>
    <w:rsid w:val="00EF7CD7"/>
    <w:rsid w:val="00F2547E"/>
    <w:rsid w:val="00F517EA"/>
    <w:rsid w:val="00F667FA"/>
    <w:rsid w:val="00F67FBC"/>
    <w:rsid w:val="00F84555"/>
    <w:rsid w:val="00FB5E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AF5315"/>
  <w14:defaultImageDpi w14:val="300"/>
  <w15:docId w15:val="{48E82443-B899-49D6-A3B2-51E4013D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0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742</Words>
  <Characters>4084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olivier .</cp:lastModifiedBy>
  <cp:revision>2</cp:revision>
  <cp:lastPrinted>2026-05-11T09:29:00Z</cp:lastPrinted>
  <dcterms:created xsi:type="dcterms:W3CDTF">2026-07-09T05:25:00Z</dcterms:created>
  <dcterms:modified xsi:type="dcterms:W3CDTF">2026-07-09T05:25:00Z</dcterms:modified>
  <cp:category/>
</cp:coreProperties>
</file>