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49" w:rsidRDefault="003F26EA">
      <w:r>
        <w:t xml:space="preserve">                                           </w:t>
      </w:r>
    </w:p>
    <w:p w:rsidR="008877A9" w:rsidRDefault="00ED7F72">
      <w:r w:rsidRPr="00ED7F72">
        <w:rPr>
          <w:noProof/>
          <w:lang w:eastAsia="fr-CH"/>
        </w:rPr>
        <w:drawing>
          <wp:inline distT="0" distB="0" distL="0" distR="0">
            <wp:extent cx="5760085" cy="1820008"/>
            <wp:effectExtent l="19050" t="0" r="0" b="0"/>
            <wp:docPr id="3" name="Image 1" descr="D:\A-SVC\EXPO GE\Logos Dog Show\Logo programme Genève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-SVC\EXPO GE\Logos Dog Show\Logo programme Genève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2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A9" w:rsidRDefault="00C445DC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9.95pt;width:160.1pt;height:31.4pt;z-index:251658240" strokecolor="white [3212]">
            <v:textbox>
              <w:txbxContent>
                <w:p w:rsidR="008877A9" w:rsidRPr="008877A9" w:rsidRDefault="008877A9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877A9">
                    <w:rPr>
                      <w:b/>
                      <w:sz w:val="40"/>
                      <w:szCs w:val="40"/>
                      <w:u w:val="single"/>
                    </w:rPr>
                    <w:t>PROGRAMME</w:t>
                  </w:r>
                </w:p>
              </w:txbxContent>
            </v:textbox>
          </v:shape>
        </w:pict>
      </w:r>
    </w:p>
    <w:p w:rsidR="008877A9" w:rsidRDefault="008877A9"/>
    <w:p w:rsidR="008877A9" w:rsidRDefault="008877A9"/>
    <w:p w:rsidR="008877A9" w:rsidRDefault="008877A9"/>
    <w:p w:rsidR="003F26EA" w:rsidRDefault="008877A9">
      <w:r>
        <w:rPr>
          <w:u w:val="single"/>
        </w:rPr>
        <w:t xml:space="preserve">Vendredi matin </w:t>
      </w:r>
      <w:r w:rsidR="000F7590">
        <w:rPr>
          <w:u w:val="single"/>
        </w:rPr>
        <w:t>3 octobre 2025</w:t>
      </w:r>
    </w:p>
    <w:p w:rsidR="003F26EA" w:rsidRDefault="003F26EA">
      <w:r>
        <w:t>Exposition nationale de chiens pour toutes les races avec attribution du CAC de la SCS.</w:t>
      </w:r>
    </w:p>
    <w:p w:rsidR="003F26EA" w:rsidRDefault="003F26EA"/>
    <w:p w:rsidR="003F26EA" w:rsidRDefault="008877A9">
      <w:r>
        <w:rPr>
          <w:u w:val="single"/>
        </w:rPr>
        <w:t xml:space="preserve">Vendredi après-midi </w:t>
      </w:r>
      <w:r w:rsidR="000F7590">
        <w:rPr>
          <w:u w:val="single"/>
        </w:rPr>
        <w:t>3 octobre 2025</w:t>
      </w:r>
    </w:p>
    <w:p w:rsidR="003F26EA" w:rsidRDefault="003F26EA">
      <w:r>
        <w:t>Exposition internationale de chiens pour toutes les races avec attribution du CACIB de la FCI et du CAC de la SCS.</w:t>
      </w:r>
    </w:p>
    <w:p w:rsidR="003F26EA" w:rsidRDefault="003F26EA"/>
    <w:p w:rsidR="003F26EA" w:rsidRDefault="008877A9">
      <w:pPr>
        <w:rPr>
          <w:u w:val="single"/>
        </w:rPr>
      </w:pPr>
      <w:r>
        <w:rPr>
          <w:u w:val="single"/>
        </w:rPr>
        <w:t xml:space="preserve">Samedi </w:t>
      </w:r>
      <w:r w:rsidR="000F7590">
        <w:rPr>
          <w:u w:val="single"/>
        </w:rPr>
        <w:t>4 octobre 2025</w:t>
      </w:r>
    </w:p>
    <w:p w:rsidR="003F26EA" w:rsidRDefault="003F26EA" w:rsidP="003F26EA">
      <w:r>
        <w:t>Exposition internationale de chiens pour toutes les races avec attribution du CACIB de la FCI et du CAC de la SCS.</w:t>
      </w:r>
    </w:p>
    <w:p w:rsidR="003F26EA" w:rsidRPr="003F26EA" w:rsidRDefault="003F26EA" w:rsidP="003F26EA">
      <w:pPr>
        <w:rPr>
          <w:color w:val="00B050"/>
        </w:rPr>
      </w:pPr>
      <w:r>
        <w:rPr>
          <w:color w:val="00B050"/>
        </w:rPr>
        <w:t>Qualification pour le titre « Champion des Alpes »</w:t>
      </w:r>
    </w:p>
    <w:p w:rsidR="003F26EA" w:rsidRDefault="003F26EA">
      <w:pPr>
        <w:rPr>
          <w:u w:val="single"/>
        </w:rPr>
      </w:pPr>
    </w:p>
    <w:p w:rsidR="003F26EA" w:rsidRDefault="008877A9">
      <w:pPr>
        <w:rPr>
          <w:u w:val="single"/>
        </w:rPr>
      </w:pPr>
      <w:r>
        <w:rPr>
          <w:u w:val="single"/>
        </w:rPr>
        <w:t xml:space="preserve">Dimanche </w:t>
      </w:r>
      <w:r w:rsidR="000F7590">
        <w:rPr>
          <w:u w:val="single"/>
        </w:rPr>
        <w:t>5 octobre 2025</w:t>
      </w:r>
    </w:p>
    <w:p w:rsidR="003F26EA" w:rsidRDefault="003F26EA" w:rsidP="003F26EA">
      <w:r>
        <w:t>Exposition internationale de chiens pour toutes les races avec attribution du CACIB de la FCI et du CAC de la SCS.</w:t>
      </w:r>
    </w:p>
    <w:p w:rsidR="003F26EA" w:rsidRDefault="000F7590" w:rsidP="003F26EA">
      <w:pPr>
        <w:rPr>
          <w:color w:val="00B050"/>
        </w:rPr>
      </w:pPr>
      <w:r>
        <w:rPr>
          <w:color w:val="00B050"/>
        </w:rPr>
        <w:t xml:space="preserve">Qualification </w:t>
      </w:r>
      <w:proofErr w:type="spellStart"/>
      <w:r>
        <w:rPr>
          <w:color w:val="00B050"/>
        </w:rPr>
        <w:t>Cruft</w:t>
      </w:r>
      <w:proofErr w:type="spellEnd"/>
      <w:r>
        <w:rPr>
          <w:color w:val="00B050"/>
        </w:rPr>
        <w:t xml:space="preserve"> 2026</w:t>
      </w:r>
    </w:p>
    <w:p w:rsidR="003F26EA" w:rsidRDefault="003F26EA" w:rsidP="003F26EA">
      <w:pPr>
        <w:rPr>
          <w:color w:val="00B050"/>
        </w:rPr>
      </w:pPr>
    </w:p>
    <w:p w:rsidR="003F26EA" w:rsidRDefault="003F26EA" w:rsidP="003F26EA">
      <w:r w:rsidRPr="003F26EA">
        <w:rPr>
          <w:u w:val="single"/>
        </w:rPr>
        <w:t>Organisation</w:t>
      </w:r>
    </w:p>
    <w:p w:rsidR="003F26EA" w:rsidRDefault="003F26EA" w:rsidP="003F26EA">
      <w:r>
        <w:t xml:space="preserve">Société Vaudoise de </w:t>
      </w:r>
      <w:proofErr w:type="spellStart"/>
      <w:r>
        <w:t>Cynologie</w:t>
      </w:r>
      <w:proofErr w:type="spellEnd"/>
      <w:r>
        <w:t xml:space="preserve"> au centre d’exposition GENEVA PALEXPO</w:t>
      </w:r>
    </w:p>
    <w:p w:rsidR="003F26EA" w:rsidRDefault="003F26EA" w:rsidP="003F26EA"/>
    <w:p w:rsidR="003F26EA" w:rsidRDefault="003F26EA" w:rsidP="003F26EA">
      <w:pPr>
        <w:rPr>
          <w:color w:val="FF0000"/>
          <w:u w:val="single"/>
        </w:rPr>
      </w:pPr>
      <w:r>
        <w:rPr>
          <w:color w:val="FF0000"/>
          <w:u w:val="single"/>
        </w:rPr>
        <w:t>Attention : 2 délais d’inscription</w:t>
      </w:r>
    </w:p>
    <w:p w:rsidR="00894066" w:rsidRDefault="008877A9" w:rsidP="003F26EA">
      <w:pPr>
        <w:rPr>
          <w:color w:val="FF0000"/>
        </w:rPr>
      </w:pPr>
      <w:r>
        <w:rPr>
          <w:color w:val="FF0000"/>
        </w:rPr>
        <w:t xml:space="preserve">Jusqu’au </w:t>
      </w:r>
      <w:r w:rsidR="000F7590">
        <w:rPr>
          <w:color w:val="FF0000"/>
        </w:rPr>
        <w:t>4 septembre 2025</w:t>
      </w:r>
      <w:r w:rsidR="00894066">
        <w:rPr>
          <w:color w:val="FF0000"/>
        </w:rPr>
        <w:t xml:space="preserve"> 1</w:t>
      </w:r>
      <w:r w:rsidR="00894066" w:rsidRPr="00894066">
        <w:rPr>
          <w:color w:val="FF0000"/>
          <w:vertAlign w:val="superscript"/>
        </w:rPr>
        <w:t>ère</w:t>
      </w:r>
      <w:r w:rsidR="00894066">
        <w:rPr>
          <w:color w:val="FF0000"/>
        </w:rPr>
        <w:t xml:space="preserve"> taxe</w:t>
      </w:r>
    </w:p>
    <w:p w:rsidR="00894066" w:rsidRDefault="008877A9" w:rsidP="003F26EA">
      <w:pPr>
        <w:rPr>
          <w:color w:val="FF0000"/>
        </w:rPr>
      </w:pPr>
      <w:proofErr w:type="gramStart"/>
      <w:r>
        <w:rPr>
          <w:color w:val="FF0000"/>
        </w:rPr>
        <w:t>dès</w:t>
      </w:r>
      <w:proofErr w:type="gramEnd"/>
      <w:r>
        <w:rPr>
          <w:color w:val="FF0000"/>
        </w:rPr>
        <w:t xml:space="preserve"> le </w:t>
      </w:r>
      <w:r w:rsidR="000F7590">
        <w:rPr>
          <w:color w:val="FF0000"/>
        </w:rPr>
        <w:t>5 septembre 2025</w:t>
      </w:r>
      <w:r w:rsidR="00894066">
        <w:rPr>
          <w:color w:val="FF0000"/>
        </w:rPr>
        <w:t xml:space="preserve"> 2</w:t>
      </w:r>
      <w:r w:rsidR="00894066" w:rsidRPr="00894066">
        <w:rPr>
          <w:color w:val="FF0000"/>
          <w:vertAlign w:val="superscript"/>
        </w:rPr>
        <w:t>ème</w:t>
      </w:r>
      <w:r w:rsidR="00894066">
        <w:rPr>
          <w:color w:val="FF0000"/>
        </w:rPr>
        <w:t xml:space="preserve"> taxe </w:t>
      </w:r>
    </w:p>
    <w:p w:rsidR="003F26EA" w:rsidRDefault="000F7590" w:rsidP="003F26EA">
      <w:pPr>
        <w:rPr>
          <w:color w:val="FF0000"/>
        </w:rPr>
      </w:pPr>
      <w:r>
        <w:rPr>
          <w:color w:val="FF0000"/>
        </w:rPr>
        <w:t>21 septembre 2025</w:t>
      </w:r>
      <w:r w:rsidR="003F26EA">
        <w:rPr>
          <w:color w:val="FF0000"/>
        </w:rPr>
        <w:t xml:space="preserve"> dernier délai (voir tarifs)</w:t>
      </w:r>
    </w:p>
    <w:p w:rsidR="00894066" w:rsidRDefault="00894066" w:rsidP="003F26EA">
      <w:pPr>
        <w:rPr>
          <w:color w:val="FF0000"/>
        </w:rPr>
      </w:pPr>
    </w:p>
    <w:p w:rsidR="00894066" w:rsidRPr="00894066" w:rsidRDefault="00894066" w:rsidP="003F26EA">
      <w:r>
        <w:t>Selon le nombre d’inscriptions, la Direction de l’exposition se réserve le droit de procéder à des modifications.</w:t>
      </w:r>
    </w:p>
    <w:p w:rsidR="003F26EA" w:rsidRDefault="003F26EA" w:rsidP="003F26EA">
      <w:pPr>
        <w:rPr>
          <w:color w:val="FF0000"/>
        </w:rPr>
      </w:pPr>
    </w:p>
    <w:p w:rsidR="003F26EA" w:rsidRDefault="003F26EA" w:rsidP="003F26EA">
      <w:pPr>
        <w:rPr>
          <w:u w:val="single"/>
        </w:rPr>
      </w:pPr>
      <w:r>
        <w:rPr>
          <w:u w:val="single"/>
        </w:rPr>
        <w:t>Renseignements</w:t>
      </w:r>
    </w:p>
    <w:p w:rsidR="003F26EA" w:rsidRDefault="003F26EA" w:rsidP="003F26EA">
      <w:r w:rsidRPr="003F26EA">
        <w:t xml:space="preserve">E-mail : </w:t>
      </w:r>
      <w:hyperlink r:id="rId5" w:history="1">
        <w:r w:rsidRPr="003F26EA">
          <w:rPr>
            <w:rStyle w:val="Lienhypertexte"/>
            <w:u w:val="none"/>
          </w:rPr>
          <w:t>ecil@bluewin.ch</w:t>
        </w:r>
      </w:hyperlink>
    </w:p>
    <w:p w:rsidR="00E3009C" w:rsidRPr="003F26EA" w:rsidRDefault="00E3009C" w:rsidP="003F26EA"/>
    <w:p w:rsidR="003F26EA" w:rsidRDefault="00FE5F1D">
      <w:pPr>
        <w:rPr>
          <w:u w:val="single"/>
        </w:rPr>
      </w:pPr>
      <w:r>
        <w:rPr>
          <w:noProof/>
          <w:u w:val="single"/>
          <w:lang w:eastAsia="fr-CH"/>
        </w:rPr>
        <w:lastRenderedPageBreak/>
        <w:drawing>
          <wp:inline distT="0" distB="0" distL="0" distR="0">
            <wp:extent cx="5603240" cy="39687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9C" w:rsidRDefault="00E3009C">
      <w:pPr>
        <w:rPr>
          <w:u w:val="single"/>
        </w:rPr>
      </w:pPr>
    </w:p>
    <w:p w:rsidR="00E3009C" w:rsidRPr="003F26EA" w:rsidRDefault="00E3009C">
      <w:pPr>
        <w:rPr>
          <w:u w:val="single"/>
        </w:rPr>
      </w:pPr>
      <w:r>
        <w:rPr>
          <w:noProof/>
          <w:u w:val="single"/>
          <w:lang w:eastAsia="fr-CH"/>
        </w:rPr>
        <w:drawing>
          <wp:inline distT="0" distB="0" distL="0" distR="0">
            <wp:extent cx="5603240" cy="369633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09C" w:rsidRPr="003F26EA" w:rsidSect="008877A9">
      <w:pgSz w:w="11907" w:h="16839" w:code="9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F26EA"/>
    <w:rsid w:val="000F7590"/>
    <w:rsid w:val="00197995"/>
    <w:rsid w:val="001E4CFA"/>
    <w:rsid w:val="0022413E"/>
    <w:rsid w:val="002C7D5A"/>
    <w:rsid w:val="00300906"/>
    <w:rsid w:val="00317D68"/>
    <w:rsid w:val="003566BA"/>
    <w:rsid w:val="00380AD7"/>
    <w:rsid w:val="003F26EA"/>
    <w:rsid w:val="00476F28"/>
    <w:rsid w:val="004B0EC0"/>
    <w:rsid w:val="005C5BB8"/>
    <w:rsid w:val="005D3E2D"/>
    <w:rsid w:val="007245FA"/>
    <w:rsid w:val="00726B44"/>
    <w:rsid w:val="00840318"/>
    <w:rsid w:val="00865749"/>
    <w:rsid w:val="008877A9"/>
    <w:rsid w:val="00894066"/>
    <w:rsid w:val="00907402"/>
    <w:rsid w:val="00A94690"/>
    <w:rsid w:val="00AA7883"/>
    <w:rsid w:val="00AD47AE"/>
    <w:rsid w:val="00B50B1C"/>
    <w:rsid w:val="00B638F0"/>
    <w:rsid w:val="00BE035D"/>
    <w:rsid w:val="00C445DC"/>
    <w:rsid w:val="00CF1C73"/>
    <w:rsid w:val="00E3009C"/>
    <w:rsid w:val="00E61791"/>
    <w:rsid w:val="00E61A8C"/>
    <w:rsid w:val="00ED7F72"/>
    <w:rsid w:val="00F672BC"/>
    <w:rsid w:val="00F801BE"/>
    <w:rsid w:val="00FE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F26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cil@bluewin.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Arn</dc:creator>
  <cp:lastModifiedBy>André Arn</cp:lastModifiedBy>
  <cp:revision>7</cp:revision>
  <cp:lastPrinted>2021-06-22T20:50:00Z</cp:lastPrinted>
  <dcterms:created xsi:type="dcterms:W3CDTF">2024-03-24T20:30:00Z</dcterms:created>
  <dcterms:modified xsi:type="dcterms:W3CDTF">2025-08-23T17:19:00Z</dcterms:modified>
</cp:coreProperties>
</file>