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4C452A" w14:textId="77777777" w:rsidR="00C3671B" w:rsidRDefault="00C3671B">
      <w:pPr>
        <w:rPr>
          <w:rFonts w:ascii="Arial" w:hAnsi="Arial" w:cs="Arial"/>
          <w:b/>
          <w:bCs/>
          <w:sz w:val="28"/>
          <w:szCs w:val="28"/>
        </w:rPr>
      </w:pPr>
    </w:p>
    <w:p w14:paraId="36D7FF2E" w14:textId="77777777" w:rsidR="00ED2DAF" w:rsidRDefault="00ED2DAF">
      <w:pPr>
        <w:rPr>
          <w:rFonts w:ascii="Arial" w:hAnsi="Arial" w:cs="Arial"/>
          <w:b/>
          <w:bCs/>
          <w:sz w:val="28"/>
          <w:szCs w:val="28"/>
        </w:rPr>
      </w:pPr>
    </w:p>
    <w:p w14:paraId="1A2F3124" w14:textId="17654C33" w:rsidR="00AC5DA9" w:rsidRPr="00194C64" w:rsidRDefault="00194C64">
      <w:pPr>
        <w:rPr>
          <w:rFonts w:ascii="Arial" w:hAnsi="Arial" w:cs="Arial"/>
          <w:b/>
          <w:bCs/>
          <w:sz w:val="28"/>
          <w:szCs w:val="28"/>
        </w:rPr>
      </w:pPr>
      <w:r w:rsidRPr="00194C64">
        <w:rPr>
          <w:rFonts w:ascii="Arial" w:hAnsi="Arial" w:cs="Arial"/>
          <w:b/>
          <w:bCs/>
          <w:sz w:val="28"/>
          <w:szCs w:val="28"/>
        </w:rPr>
        <w:t>Zuversicht in stürmischen Zeiten</w:t>
      </w:r>
    </w:p>
    <w:p w14:paraId="48B20DE9" w14:textId="1455AABF" w:rsidR="00194C64" w:rsidRPr="00194C64" w:rsidRDefault="00194C64">
      <w:pPr>
        <w:rPr>
          <w:rFonts w:ascii="Arial" w:hAnsi="Arial" w:cs="Arial"/>
          <w:b/>
          <w:bCs/>
          <w:sz w:val="24"/>
          <w:szCs w:val="24"/>
        </w:rPr>
      </w:pPr>
      <w:r w:rsidRPr="00194C64">
        <w:rPr>
          <w:rFonts w:ascii="Arial" w:hAnsi="Arial" w:cs="Arial"/>
          <w:b/>
          <w:bCs/>
          <w:sz w:val="24"/>
          <w:szCs w:val="24"/>
        </w:rPr>
        <w:t>Wie wir trotz allem kraftvoll leben können</w:t>
      </w:r>
    </w:p>
    <w:p w14:paraId="3A6C94E0" w14:textId="77777777" w:rsidR="00194C64" w:rsidRPr="00194C64" w:rsidRDefault="00194C64">
      <w:pPr>
        <w:rPr>
          <w:rFonts w:ascii="Arial" w:hAnsi="Arial" w:cs="Arial"/>
          <w:b/>
          <w:bCs/>
          <w:sz w:val="28"/>
          <w:szCs w:val="28"/>
        </w:rPr>
      </w:pPr>
    </w:p>
    <w:p w14:paraId="0E148901" w14:textId="4B20E06A" w:rsidR="00194C64" w:rsidRPr="00ED2DAF" w:rsidRDefault="00194C64">
      <w:pPr>
        <w:rPr>
          <w:rFonts w:ascii="Arial" w:hAnsi="Arial" w:cs="Arial"/>
          <w:sz w:val="24"/>
          <w:szCs w:val="24"/>
        </w:rPr>
      </w:pPr>
      <w:r w:rsidRPr="00ED2DAF">
        <w:rPr>
          <w:rFonts w:ascii="Arial" w:hAnsi="Arial" w:cs="Arial"/>
          <w:sz w:val="24"/>
          <w:szCs w:val="24"/>
        </w:rPr>
        <w:t xml:space="preserve">Im Leben sind wir immer wieder mit unvorhergesehenen, belastenden Schicksalsschlägen konfrontiert, die wir nicht beeinflussen können. Gerade in unruhigen Zeiten sind wir gefordert, mit Situationen umzugehen, die nicht unseren Vorstellungen entsprechen. In diesem Seminar gehen wir der Frage nach, was Zuversicht für uns persönlich bedeutet und wie wir sie in schwierigen Lebenszeiten lebendig halten können. </w:t>
      </w:r>
    </w:p>
    <w:p w14:paraId="4FBB8D8B" w14:textId="03CADB16" w:rsidR="00194C64" w:rsidRPr="00ED2DAF" w:rsidRDefault="00194C64">
      <w:pPr>
        <w:rPr>
          <w:rFonts w:ascii="Arial" w:hAnsi="Arial" w:cs="Arial"/>
          <w:sz w:val="24"/>
          <w:szCs w:val="24"/>
        </w:rPr>
      </w:pPr>
      <w:r w:rsidRPr="00ED2DAF">
        <w:rPr>
          <w:rFonts w:ascii="Arial" w:hAnsi="Arial" w:cs="Arial"/>
          <w:sz w:val="24"/>
          <w:szCs w:val="24"/>
        </w:rPr>
        <w:t>Gemeinsam reflektieren wir, wie Hoffnung, Vertrauen und Optimismus entstehen, was sie stärkt und wie sie uns helfen können, der Zukunft mit Offenheit zu begegnen. Dabei entdecken wir individuelle Spielräume, auch wenn sie klein erscheinen mögen, und entwickeln Möglichkeiten, diese aktiv zu gestalten. Eigene Erfahrungen, Fragen und Anliegen der Teilnehmenden werden einbezogen und schaffen einen praxisnahen, persönlichen Zugang zum Thema.</w:t>
      </w:r>
    </w:p>
    <w:p w14:paraId="1F314452" w14:textId="77777777" w:rsidR="00F927C0" w:rsidRPr="00ED2DAF" w:rsidRDefault="00F927C0">
      <w:pPr>
        <w:rPr>
          <w:rFonts w:ascii="Arial" w:hAnsi="Arial" w:cs="Arial"/>
          <w:sz w:val="24"/>
          <w:szCs w:val="24"/>
        </w:rPr>
      </w:pPr>
    </w:p>
    <w:p w14:paraId="7B5A6AA4" w14:textId="77777777" w:rsidR="00F927C0" w:rsidRPr="00ED2DAF" w:rsidRDefault="00F927C0" w:rsidP="00F927C0">
      <w:pPr>
        <w:rPr>
          <w:rFonts w:ascii="Arial" w:hAnsi="Arial" w:cs="Arial"/>
          <w:b/>
          <w:bCs/>
          <w:sz w:val="24"/>
          <w:szCs w:val="24"/>
        </w:rPr>
      </w:pPr>
      <w:r w:rsidRPr="00ED2DAF">
        <w:rPr>
          <w:rFonts w:ascii="Arial" w:hAnsi="Arial" w:cs="Arial"/>
          <w:b/>
          <w:bCs/>
          <w:sz w:val="24"/>
          <w:szCs w:val="24"/>
        </w:rPr>
        <w:t>Zielgruppe:</w:t>
      </w:r>
    </w:p>
    <w:p w14:paraId="56BA067E" w14:textId="696469EE" w:rsidR="00F927C0" w:rsidRPr="00ED2DAF" w:rsidRDefault="00F927C0" w:rsidP="00F927C0">
      <w:pPr>
        <w:rPr>
          <w:rFonts w:ascii="Arial" w:hAnsi="Arial" w:cs="Arial"/>
          <w:sz w:val="24"/>
          <w:szCs w:val="24"/>
        </w:rPr>
      </w:pPr>
      <w:r w:rsidRPr="00ED2DAF">
        <w:rPr>
          <w:rFonts w:ascii="Arial" w:hAnsi="Arial" w:cs="Arial"/>
          <w:sz w:val="24"/>
          <w:szCs w:val="24"/>
        </w:rPr>
        <w:t xml:space="preserve">Menschen, die bereit sind, sich mit </w:t>
      </w:r>
      <w:r w:rsidRPr="00ED2DAF">
        <w:rPr>
          <w:rFonts w:ascii="Arial" w:hAnsi="Arial" w:cs="Arial"/>
          <w:sz w:val="24"/>
          <w:szCs w:val="24"/>
        </w:rPr>
        <w:t>dem Thema</w:t>
      </w:r>
      <w:r w:rsidRPr="00ED2DAF">
        <w:rPr>
          <w:rFonts w:ascii="Arial" w:hAnsi="Arial" w:cs="Arial"/>
          <w:sz w:val="24"/>
          <w:szCs w:val="24"/>
        </w:rPr>
        <w:t xml:space="preserve"> auseinanderzusetzen und sich in die </w:t>
      </w:r>
      <w:r w:rsidRPr="00ED2DAF">
        <w:rPr>
          <w:rFonts w:ascii="Arial" w:hAnsi="Arial" w:cs="Arial"/>
          <w:sz w:val="24"/>
          <w:szCs w:val="24"/>
        </w:rPr>
        <w:t>Gruppe</w:t>
      </w:r>
      <w:r w:rsidRPr="00ED2DAF">
        <w:rPr>
          <w:rFonts w:ascii="Arial" w:hAnsi="Arial" w:cs="Arial"/>
          <w:sz w:val="24"/>
          <w:szCs w:val="24"/>
        </w:rPr>
        <w:t xml:space="preserve"> einzugeben. </w:t>
      </w:r>
    </w:p>
    <w:p w14:paraId="399805C9" w14:textId="77777777" w:rsidR="00F927C0" w:rsidRPr="00ED2DAF" w:rsidRDefault="00F927C0" w:rsidP="00F927C0">
      <w:pPr>
        <w:rPr>
          <w:rFonts w:ascii="Arial" w:hAnsi="Arial" w:cs="Arial"/>
          <w:sz w:val="24"/>
          <w:szCs w:val="24"/>
        </w:rPr>
      </w:pPr>
    </w:p>
    <w:p w14:paraId="1822CD15" w14:textId="77777777" w:rsidR="00F927C0" w:rsidRPr="00ED2DAF" w:rsidRDefault="00F927C0" w:rsidP="00F927C0">
      <w:pPr>
        <w:rPr>
          <w:rFonts w:ascii="Arial" w:hAnsi="Arial" w:cs="Arial"/>
          <w:sz w:val="24"/>
          <w:szCs w:val="24"/>
        </w:rPr>
      </w:pPr>
      <w:r w:rsidRPr="00ED2DAF">
        <w:rPr>
          <w:rFonts w:ascii="Arial" w:hAnsi="Arial" w:cs="Arial"/>
          <w:b/>
          <w:bCs/>
          <w:sz w:val="24"/>
          <w:szCs w:val="24"/>
        </w:rPr>
        <w:t>Teilnehmer*innenzahl:</w:t>
      </w:r>
      <w:r w:rsidRPr="00ED2DAF">
        <w:rPr>
          <w:rFonts w:ascii="Arial" w:hAnsi="Arial" w:cs="Arial"/>
          <w:sz w:val="24"/>
          <w:szCs w:val="24"/>
        </w:rPr>
        <w:t xml:space="preserve"> </w:t>
      </w:r>
    </w:p>
    <w:p w14:paraId="0A226909" w14:textId="77777777" w:rsidR="00F927C0" w:rsidRPr="00ED2DAF" w:rsidRDefault="00F927C0" w:rsidP="00F927C0">
      <w:pPr>
        <w:rPr>
          <w:rFonts w:ascii="Arial" w:hAnsi="Arial" w:cs="Arial"/>
          <w:sz w:val="24"/>
          <w:szCs w:val="24"/>
        </w:rPr>
      </w:pPr>
      <w:r w:rsidRPr="00ED2DAF">
        <w:rPr>
          <w:rFonts w:ascii="Arial" w:hAnsi="Arial" w:cs="Arial"/>
          <w:sz w:val="24"/>
          <w:szCs w:val="24"/>
        </w:rPr>
        <w:t>Max.10 Personen</w:t>
      </w:r>
    </w:p>
    <w:p w14:paraId="65243FE8" w14:textId="77777777" w:rsidR="00F927C0" w:rsidRPr="00ED2DAF" w:rsidRDefault="00F927C0" w:rsidP="00F927C0">
      <w:pPr>
        <w:rPr>
          <w:rFonts w:ascii="Arial" w:hAnsi="Arial" w:cs="Arial"/>
          <w:b/>
          <w:bCs/>
          <w:sz w:val="24"/>
          <w:szCs w:val="24"/>
        </w:rPr>
      </w:pPr>
    </w:p>
    <w:p w14:paraId="3AB4859E" w14:textId="77777777" w:rsidR="00F927C0" w:rsidRPr="00ED2DAF" w:rsidRDefault="00F927C0" w:rsidP="00F927C0">
      <w:pPr>
        <w:rPr>
          <w:rFonts w:ascii="Arial" w:hAnsi="Arial" w:cs="Arial"/>
          <w:b/>
          <w:bCs/>
          <w:sz w:val="24"/>
          <w:szCs w:val="24"/>
        </w:rPr>
      </w:pPr>
      <w:r w:rsidRPr="00ED2DAF">
        <w:rPr>
          <w:rFonts w:ascii="Arial" w:hAnsi="Arial" w:cs="Arial"/>
          <w:b/>
          <w:bCs/>
          <w:sz w:val="24"/>
          <w:szCs w:val="24"/>
        </w:rPr>
        <w:t>Datum und Zeit:</w:t>
      </w:r>
    </w:p>
    <w:p w14:paraId="66744A1E" w14:textId="7093F024" w:rsidR="00471CEB" w:rsidRPr="00ED2DAF" w:rsidRDefault="00471CEB" w:rsidP="00F927C0">
      <w:pPr>
        <w:rPr>
          <w:rFonts w:ascii="Arial" w:hAnsi="Arial" w:cs="Arial"/>
          <w:sz w:val="24"/>
          <w:szCs w:val="24"/>
        </w:rPr>
      </w:pPr>
      <w:r w:rsidRPr="00ED2DAF">
        <w:rPr>
          <w:rFonts w:ascii="Arial" w:hAnsi="Arial" w:cs="Arial"/>
          <w:sz w:val="24"/>
          <w:szCs w:val="24"/>
        </w:rPr>
        <w:t>Freitag, 6. Februar 2026</w:t>
      </w:r>
    </w:p>
    <w:p w14:paraId="57C2A0D6" w14:textId="36FC24B4" w:rsidR="00471CEB" w:rsidRPr="00ED2DAF" w:rsidRDefault="00AA3743" w:rsidP="00F927C0">
      <w:pPr>
        <w:rPr>
          <w:rFonts w:ascii="Arial" w:hAnsi="Arial" w:cs="Arial"/>
          <w:sz w:val="24"/>
          <w:szCs w:val="24"/>
        </w:rPr>
      </w:pPr>
      <w:r w:rsidRPr="00ED2DAF">
        <w:rPr>
          <w:rFonts w:ascii="Arial" w:hAnsi="Arial" w:cs="Arial"/>
          <w:sz w:val="24"/>
          <w:szCs w:val="24"/>
        </w:rPr>
        <w:t>09.30 Uhr – 16.30 Uhr</w:t>
      </w:r>
    </w:p>
    <w:p w14:paraId="3A76CC2D" w14:textId="77777777" w:rsidR="00F927C0" w:rsidRPr="00ED2DAF" w:rsidRDefault="00F927C0" w:rsidP="00F927C0">
      <w:pPr>
        <w:rPr>
          <w:rFonts w:ascii="Arial" w:hAnsi="Arial" w:cs="Arial"/>
          <w:b/>
          <w:bCs/>
          <w:sz w:val="24"/>
          <w:szCs w:val="24"/>
        </w:rPr>
      </w:pPr>
    </w:p>
    <w:p w14:paraId="7A83A2A6" w14:textId="77777777" w:rsidR="00F927C0" w:rsidRPr="00ED2DAF" w:rsidRDefault="00F927C0" w:rsidP="00F927C0">
      <w:pPr>
        <w:rPr>
          <w:rFonts w:ascii="Arial" w:hAnsi="Arial" w:cs="Arial"/>
          <w:b/>
          <w:bCs/>
          <w:sz w:val="24"/>
          <w:szCs w:val="24"/>
        </w:rPr>
      </w:pPr>
      <w:r w:rsidRPr="00ED2DAF">
        <w:rPr>
          <w:rFonts w:ascii="Arial" w:hAnsi="Arial" w:cs="Arial"/>
          <w:b/>
          <w:bCs/>
          <w:sz w:val="24"/>
          <w:szCs w:val="24"/>
        </w:rPr>
        <w:t>Ort:</w:t>
      </w:r>
    </w:p>
    <w:p w14:paraId="2703C560" w14:textId="77777777" w:rsidR="00F927C0" w:rsidRPr="00ED2DAF" w:rsidRDefault="00F927C0" w:rsidP="00F927C0">
      <w:pPr>
        <w:rPr>
          <w:rFonts w:ascii="Arial" w:hAnsi="Arial" w:cs="Arial"/>
          <w:sz w:val="24"/>
          <w:szCs w:val="24"/>
        </w:rPr>
      </w:pPr>
      <w:r w:rsidRPr="00ED2DAF">
        <w:rPr>
          <w:rFonts w:ascii="Arial" w:hAnsi="Arial" w:cs="Arial"/>
          <w:sz w:val="24"/>
          <w:szCs w:val="24"/>
        </w:rPr>
        <w:t>Uf em Hoger, Unteregg 32, 3631 Höfen bei Thun (Bushaltestelle 3 Minuten), Parkplätze vorhanden</w:t>
      </w:r>
    </w:p>
    <w:p w14:paraId="2D7461F9" w14:textId="77777777" w:rsidR="00AA3743" w:rsidRPr="00ED2DAF" w:rsidRDefault="00AA3743" w:rsidP="00F927C0">
      <w:pPr>
        <w:rPr>
          <w:sz w:val="24"/>
          <w:szCs w:val="24"/>
        </w:rPr>
      </w:pPr>
    </w:p>
    <w:p w14:paraId="6DAFBF07" w14:textId="77777777" w:rsidR="00232097" w:rsidRPr="00ED2DAF" w:rsidRDefault="00232097" w:rsidP="00232097">
      <w:pPr>
        <w:rPr>
          <w:rFonts w:ascii="Arial" w:hAnsi="Arial" w:cs="Arial"/>
          <w:b/>
          <w:bCs/>
          <w:sz w:val="24"/>
          <w:szCs w:val="24"/>
        </w:rPr>
      </w:pPr>
      <w:r w:rsidRPr="00ED2DAF">
        <w:rPr>
          <w:rFonts w:ascii="Arial" w:hAnsi="Arial" w:cs="Arial"/>
          <w:b/>
          <w:bCs/>
          <w:sz w:val="24"/>
          <w:szCs w:val="24"/>
        </w:rPr>
        <w:t>Kosten:</w:t>
      </w:r>
    </w:p>
    <w:p w14:paraId="0A405BF8" w14:textId="59815838" w:rsidR="00232097" w:rsidRPr="00ED2DAF" w:rsidRDefault="00232097" w:rsidP="00232097">
      <w:pPr>
        <w:rPr>
          <w:rFonts w:ascii="Arial" w:hAnsi="Arial" w:cs="Arial"/>
          <w:sz w:val="24"/>
          <w:szCs w:val="24"/>
        </w:rPr>
      </w:pPr>
      <w:r w:rsidRPr="00ED2DAF">
        <w:rPr>
          <w:rFonts w:ascii="Arial" w:hAnsi="Arial" w:cs="Arial"/>
          <w:sz w:val="24"/>
          <w:szCs w:val="24"/>
        </w:rPr>
        <w:t>Fr. 2</w:t>
      </w:r>
      <w:r w:rsidRPr="00ED2DAF">
        <w:rPr>
          <w:rFonts w:ascii="Arial" w:hAnsi="Arial" w:cs="Arial"/>
          <w:sz w:val="24"/>
          <w:szCs w:val="24"/>
        </w:rPr>
        <w:t>3</w:t>
      </w:r>
      <w:r w:rsidRPr="00ED2DAF">
        <w:rPr>
          <w:rFonts w:ascii="Arial" w:hAnsi="Arial" w:cs="Arial"/>
          <w:sz w:val="24"/>
          <w:szCs w:val="24"/>
        </w:rPr>
        <w:t>0.-- inkl. Seminarunterlagen</w:t>
      </w:r>
    </w:p>
    <w:p w14:paraId="6214E646" w14:textId="77777777" w:rsidR="00232097" w:rsidRPr="00ED2DAF" w:rsidRDefault="00232097" w:rsidP="00232097">
      <w:pPr>
        <w:rPr>
          <w:rFonts w:ascii="Arial" w:hAnsi="Arial" w:cs="Arial"/>
          <w:b/>
          <w:bCs/>
          <w:sz w:val="24"/>
          <w:szCs w:val="24"/>
        </w:rPr>
      </w:pPr>
    </w:p>
    <w:p w14:paraId="7D1184E5" w14:textId="77777777" w:rsidR="00232097" w:rsidRPr="00ED2DAF" w:rsidRDefault="00232097" w:rsidP="00232097">
      <w:pPr>
        <w:rPr>
          <w:rFonts w:ascii="Arial" w:hAnsi="Arial" w:cs="Arial"/>
          <w:b/>
          <w:bCs/>
          <w:sz w:val="24"/>
          <w:szCs w:val="24"/>
        </w:rPr>
      </w:pPr>
      <w:r w:rsidRPr="00ED2DAF">
        <w:rPr>
          <w:rFonts w:ascii="Arial" w:hAnsi="Arial" w:cs="Arial"/>
          <w:b/>
          <w:bCs/>
          <w:sz w:val="24"/>
          <w:szCs w:val="24"/>
        </w:rPr>
        <w:t>Leitung:</w:t>
      </w:r>
    </w:p>
    <w:p w14:paraId="24243C08" w14:textId="77777777" w:rsidR="00232097" w:rsidRPr="00ED2DAF" w:rsidRDefault="00232097" w:rsidP="00232097">
      <w:pPr>
        <w:rPr>
          <w:rStyle w:val="Hyperlink"/>
          <w:rFonts w:ascii="Arial" w:hAnsi="Arial" w:cs="Arial"/>
          <w:sz w:val="24"/>
          <w:szCs w:val="24"/>
        </w:rPr>
      </w:pPr>
      <w:r w:rsidRPr="00ED2DAF">
        <w:rPr>
          <w:rFonts w:ascii="Arial" w:hAnsi="Arial" w:cs="Arial"/>
          <w:sz w:val="24"/>
          <w:szCs w:val="24"/>
        </w:rPr>
        <w:t xml:space="preserve">Erika Schärer-Santschi, </w:t>
      </w:r>
      <w:hyperlink r:id="rId6" w:history="1">
        <w:r w:rsidRPr="00ED2DAF">
          <w:rPr>
            <w:rStyle w:val="Hyperlink"/>
            <w:rFonts w:ascii="Arial" w:hAnsi="Arial" w:cs="Arial"/>
            <w:sz w:val="24"/>
            <w:szCs w:val="24"/>
          </w:rPr>
          <w:t>www.schaerer-santschi.ch</w:t>
        </w:r>
      </w:hyperlink>
    </w:p>
    <w:p w14:paraId="1D1FB5AE" w14:textId="77777777" w:rsidR="00232097" w:rsidRPr="00ED2DAF" w:rsidRDefault="00232097" w:rsidP="00232097">
      <w:pPr>
        <w:rPr>
          <w:rFonts w:ascii="Arial" w:hAnsi="Arial" w:cs="Arial"/>
          <w:b/>
          <w:bCs/>
          <w:sz w:val="24"/>
          <w:szCs w:val="24"/>
        </w:rPr>
      </w:pPr>
    </w:p>
    <w:p w14:paraId="6489A595" w14:textId="739F3CAF" w:rsidR="00232097" w:rsidRPr="00ED2DAF" w:rsidRDefault="00232097" w:rsidP="00232097">
      <w:pPr>
        <w:rPr>
          <w:rFonts w:ascii="Arial" w:hAnsi="Arial" w:cs="Arial"/>
          <w:sz w:val="24"/>
          <w:szCs w:val="24"/>
          <w:u w:val="single"/>
        </w:rPr>
      </w:pPr>
      <w:r w:rsidRPr="00ED2DAF">
        <w:rPr>
          <w:rFonts w:ascii="Arial" w:hAnsi="Arial" w:cs="Arial"/>
          <w:b/>
          <w:bCs/>
          <w:sz w:val="24"/>
          <w:szCs w:val="24"/>
        </w:rPr>
        <w:t>Anmeldung bis spätestens 3</w:t>
      </w:r>
      <w:r w:rsidR="00D6120A" w:rsidRPr="00ED2DAF">
        <w:rPr>
          <w:rFonts w:ascii="Arial" w:hAnsi="Arial" w:cs="Arial"/>
          <w:b/>
          <w:bCs/>
          <w:sz w:val="24"/>
          <w:szCs w:val="24"/>
        </w:rPr>
        <w:t>1. Januar 2026</w:t>
      </w:r>
      <w:r w:rsidRPr="00ED2DAF">
        <w:rPr>
          <w:rFonts w:ascii="Arial" w:hAnsi="Arial" w:cs="Arial"/>
          <w:b/>
          <w:bCs/>
          <w:sz w:val="24"/>
          <w:szCs w:val="24"/>
        </w:rPr>
        <w:t>:</w:t>
      </w:r>
    </w:p>
    <w:p w14:paraId="0FA22903" w14:textId="77777777" w:rsidR="00232097" w:rsidRPr="00ED2DAF" w:rsidRDefault="00232097" w:rsidP="00232097">
      <w:pPr>
        <w:rPr>
          <w:rFonts w:ascii="Arial" w:hAnsi="Arial" w:cs="Arial"/>
          <w:sz w:val="24"/>
          <w:szCs w:val="24"/>
        </w:rPr>
      </w:pPr>
      <w:r w:rsidRPr="00ED2DAF">
        <w:rPr>
          <w:rFonts w:ascii="Arial" w:hAnsi="Arial" w:cs="Arial"/>
          <w:sz w:val="24"/>
          <w:szCs w:val="24"/>
        </w:rPr>
        <w:t>Per E-Mail mit Namen, Vornamen, Postadresse, E-Mailadresse und Handynummer an e.schaerersantschi@bluewin.ch</w:t>
      </w:r>
    </w:p>
    <w:p w14:paraId="652992B7" w14:textId="77777777" w:rsidR="00AA3743" w:rsidRPr="00ED2DAF" w:rsidRDefault="00AA3743" w:rsidP="00F927C0">
      <w:pPr>
        <w:rPr>
          <w:sz w:val="24"/>
          <w:szCs w:val="24"/>
        </w:rPr>
      </w:pPr>
    </w:p>
    <w:p w14:paraId="7CC3DD55" w14:textId="77777777" w:rsidR="00F927C0" w:rsidRPr="00ED2DAF" w:rsidRDefault="00F927C0" w:rsidP="00F927C0">
      <w:pPr>
        <w:rPr>
          <w:rFonts w:ascii="Arial" w:hAnsi="Arial" w:cs="Arial"/>
          <w:b/>
          <w:bCs/>
          <w:sz w:val="24"/>
          <w:szCs w:val="24"/>
        </w:rPr>
      </w:pPr>
    </w:p>
    <w:p w14:paraId="7F911187" w14:textId="77777777" w:rsidR="00F927C0" w:rsidRPr="00ED2DAF" w:rsidRDefault="00F927C0">
      <w:pPr>
        <w:rPr>
          <w:rFonts w:ascii="Arial" w:hAnsi="Arial" w:cs="Arial"/>
          <w:sz w:val="24"/>
          <w:szCs w:val="24"/>
        </w:rPr>
      </w:pPr>
    </w:p>
    <w:p w14:paraId="1B12EAED" w14:textId="77777777" w:rsidR="00194C64" w:rsidRPr="00ED2DAF" w:rsidRDefault="00194C64">
      <w:pPr>
        <w:rPr>
          <w:rFonts w:ascii="Arial" w:hAnsi="Arial" w:cs="Arial"/>
          <w:sz w:val="24"/>
          <w:szCs w:val="24"/>
        </w:rPr>
      </w:pPr>
    </w:p>
    <w:p w14:paraId="69BBF203" w14:textId="77777777" w:rsidR="00194C64" w:rsidRPr="00ED2DAF" w:rsidRDefault="00194C64">
      <w:pPr>
        <w:rPr>
          <w:rFonts w:ascii="Arial" w:hAnsi="Arial" w:cs="Arial"/>
          <w:sz w:val="24"/>
          <w:szCs w:val="24"/>
        </w:rPr>
      </w:pPr>
    </w:p>
    <w:sectPr w:rsidR="00194C64" w:rsidRPr="00ED2DAF">
      <w:head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083FF9" w14:textId="77777777" w:rsidR="006A63CD" w:rsidRDefault="006A63CD" w:rsidP="002F2591">
      <w:pPr>
        <w:spacing w:line="240" w:lineRule="auto"/>
      </w:pPr>
      <w:r>
        <w:separator/>
      </w:r>
    </w:p>
  </w:endnote>
  <w:endnote w:type="continuationSeparator" w:id="0">
    <w:p w14:paraId="2BCF6DB5" w14:textId="77777777" w:rsidR="006A63CD" w:rsidRDefault="006A63CD" w:rsidP="002F259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291255" w14:textId="77777777" w:rsidR="006A63CD" w:rsidRDefault="006A63CD" w:rsidP="002F2591">
      <w:pPr>
        <w:spacing w:line="240" w:lineRule="auto"/>
      </w:pPr>
      <w:r>
        <w:separator/>
      </w:r>
    </w:p>
  </w:footnote>
  <w:footnote w:type="continuationSeparator" w:id="0">
    <w:p w14:paraId="5ADC122C" w14:textId="77777777" w:rsidR="006A63CD" w:rsidRDefault="006A63CD" w:rsidP="002F259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2E349" w14:textId="77777777" w:rsidR="00C3671B" w:rsidRPr="0032097F" w:rsidRDefault="00C3671B" w:rsidP="00C3671B">
    <w:pPr>
      <w:pStyle w:val="Kopfzeile"/>
      <w:rPr>
        <w:rFonts w:ascii="Arial" w:hAnsi="Arial" w:cs="Arial"/>
        <w:b/>
        <w:bCs/>
        <w:sz w:val="20"/>
        <w:szCs w:val="20"/>
      </w:rPr>
    </w:pPr>
    <w:r>
      <w:rPr>
        <w:noProof/>
      </w:rPr>
      <w:drawing>
        <wp:anchor distT="0" distB="0" distL="114300" distR="114300" simplePos="0" relativeHeight="251663360" behindDoc="1" locked="0" layoutInCell="1" allowOverlap="1" wp14:anchorId="36D57540" wp14:editId="35FFE3B4">
          <wp:simplePos x="0" y="0"/>
          <wp:positionH relativeFrom="margin">
            <wp:posOffset>1500554</wp:posOffset>
          </wp:positionH>
          <wp:positionV relativeFrom="paragraph">
            <wp:posOffset>-264404</wp:posOffset>
          </wp:positionV>
          <wp:extent cx="1019908" cy="707529"/>
          <wp:effectExtent l="0" t="0" r="8890" b="0"/>
          <wp:wrapNone/>
          <wp:docPr id="243112675"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19908" cy="707529"/>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2336" behindDoc="1" locked="0" layoutInCell="1" allowOverlap="1" wp14:anchorId="34CF5253" wp14:editId="1095FD24">
          <wp:simplePos x="0" y="0"/>
          <wp:positionH relativeFrom="margin">
            <wp:posOffset>3382108</wp:posOffset>
          </wp:positionH>
          <wp:positionV relativeFrom="paragraph">
            <wp:posOffset>-264893</wp:posOffset>
          </wp:positionV>
          <wp:extent cx="1019908" cy="707529"/>
          <wp:effectExtent l="0" t="0" r="8890" b="0"/>
          <wp:wrapNone/>
          <wp:docPr id="929565594"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19908" cy="707529"/>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1" locked="0" layoutInCell="1" allowOverlap="1" wp14:anchorId="651D1063" wp14:editId="270A9CA7">
          <wp:simplePos x="0" y="0"/>
          <wp:positionH relativeFrom="margin">
            <wp:posOffset>2403133</wp:posOffset>
          </wp:positionH>
          <wp:positionV relativeFrom="paragraph">
            <wp:posOffset>-262011</wp:posOffset>
          </wp:positionV>
          <wp:extent cx="1019908" cy="707529"/>
          <wp:effectExtent l="0" t="0" r="8890" b="0"/>
          <wp:wrapNone/>
          <wp:docPr id="1934978131"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19908" cy="707529"/>
                  </a:xfrm>
                  <a:prstGeom prst="rect">
                    <a:avLst/>
                  </a:prstGeom>
                  <a:noFill/>
                  <a:ln>
                    <a:noFill/>
                  </a:ln>
                </pic:spPr>
              </pic:pic>
            </a:graphicData>
          </a:graphic>
          <wp14:sizeRelH relativeFrom="page">
            <wp14:pctWidth>0</wp14:pctWidth>
          </wp14:sizeRelH>
          <wp14:sizeRelV relativeFrom="page">
            <wp14:pctHeight>0</wp14:pctHeight>
          </wp14:sizeRelV>
        </wp:anchor>
      </w:drawing>
    </w:r>
    <w:r w:rsidRPr="0032097F">
      <w:rPr>
        <w:rFonts w:ascii="Arial" w:hAnsi="Arial" w:cs="Arial"/>
        <w:b/>
        <w:bCs/>
        <w:sz w:val="20"/>
        <w:szCs w:val="20"/>
      </w:rPr>
      <w:t xml:space="preserve">Hogerzyt </w:t>
    </w:r>
    <w:proofErr w:type="spellStart"/>
    <w:r w:rsidRPr="0032097F">
      <w:rPr>
        <w:rFonts w:ascii="Arial" w:hAnsi="Arial" w:cs="Arial"/>
        <w:b/>
        <w:bCs/>
        <w:sz w:val="20"/>
        <w:szCs w:val="20"/>
      </w:rPr>
      <w:t>isch</w:t>
    </w:r>
    <w:proofErr w:type="spellEnd"/>
    <w:r w:rsidRPr="0032097F">
      <w:rPr>
        <w:rFonts w:ascii="Arial" w:hAnsi="Arial" w:cs="Arial"/>
        <w:b/>
        <w:bCs/>
        <w:sz w:val="20"/>
        <w:szCs w:val="20"/>
      </w:rPr>
      <w:t xml:space="preserve"> </w:t>
    </w:r>
    <w:proofErr w:type="spellStart"/>
    <w:r w:rsidRPr="0032097F">
      <w:rPr>
        <w:rFonts w:ascii="Arial" w:hAnsi="Arial" w:cs="Arial"/>
        <w:b/>
        <w:bCs/>
        <w:sz w:val="20"/>
        <w:szCs w:val="20"/>
      </w:rPr>
      <w:t>dini</w:t>
    </w:r>
    <w:proofErr w:type="spellEnd"/>
    <w:r w:rsidRPr="0032097F">
      <w:rPr>
        <w:rFonts w:ascii="Arial" w:hAnsi="Arial" w:cs="Arial"/>
        <w:b/>
        <w:bCs/>
        <w:sz w:val="20"/>
        <w:szCs w:val="20"/>
      </w:rPr>
      <w:t xml:space="preserve"> Zyt!</w:t>
    </w:r>
    <w:r>
      <w:rPr>
        <w:rFonts w:ascii="Arial" w:hAnsi="Arial" w:cs="Arial"/>
        <w:b/>
        <w:bCs/>
        <w:sz w:val="20"/>
        <w:szCs w:val="20"/>
      </w:rPr>
      <w:t xml:space="preserve"> </w:t>
    </w:r>
    <w:r>
      <w:rPr>
        <w:rFonts w:ascii="Arial" w:hAnsi="Arial" w:cs="Arial"/>
        <w:b/>
        <w:bCs/>
        <w:sz w:val="20"/>
        <w:szCs w:val="20"/>
      </w:rPr>
      <w:tab/>
    </w:r>
    <w:r>
      <w:rPr>
        <w:rFonts w:ascii="Arial" w:hAnsi="Arial" w:cs="Arial"/>
        <w:b/>
        <w:bCs/>
        <w:sz w:val="20"/>
        <w:szCs w:val="20"/>
      </w:rPr>
      <w:tab/>
      <w:t xml:space="preserve">      </w:t>
    </w:r>
    <w:r>
      <w:rPr>
        <w:rFonts w:ascii="Arial" w:hAnsi="Arial" w:cs="Arial"/>
        <w:sz w:val="20"/>
        <w:szCs w:val="20"/>
      </w:rPr>
      <w:t>Seminar in Kleingruppe</w:t>
    </w:r>
  </w:p>
  <w:p w14:paraId="00D64303" w14:textId="77777777" w:rsidR="00C3671B" w:rsidRDefault="00C3671B" w:rsidP="00C3671B">
    <w:pPr>
      <w:pStyle w:val="Kopfzeile"/>
    </w:pPr>
  </w:p>
  <w:p w14:paraId="1890074F" w14:textId="626F6483" w:rsidR="002F2591" w:rsidRDefault="002F2591">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4C64"/>
    <w:rsid w:val="00194C64"/>
    <w:rsid w:val="00232097"/>
    <w:rsid w:val="002F2591"/>
    <w:rsid w:val="00333108"/>
    <w:rsid w:val="00471CEB"/>
    <w:rsid w:val="005A6A6F"/>
    <w:rsid w:val="006A63CD"/>
    <w:rsid w:val="00AA3743"/>
    <w:rsid w:val="00AC5DA9"/>
    <w:rsid w:val="00C3671B"/>
    <w:rsid w:val="00D6120A"/>
    <w:rsid w:val="00ED2DAF"/>
    <w:rsid w:val="00F927C0"/>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B9EEAC"/>
  <w15:chartTrackingRefBased/>
  <w15:docId w15:val="{AE4C47D2-9E84-4571-B2C9-EB8FAD849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CH" w:eastAsia="en-US" w:bidi="ar-SA"/>
        <w14:ligatures w14:val="standardContextual"/>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194C6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erschrift2">
    <w:name w:val="heading 2"/>
    <w:basedOn w:val="Standard"/>
    <w:next w:val="Standard"/>
    <w:link w:val="berschrift2Zchn"/>
    <w:uiPriority w:val="9"/>
    <w:semiHidden/>
    <w:unhideWhenUsed/>
    <w:qFormat/>
    <w:rsid w:val="00194C6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iPriority w:val="9"/>
    <w:semiHidden/>
    <w:unhideWhenUsed/>
    <w:qFormat/>
    <w:rsid w:val="00194C64"/>
    <w:pPr>
      <w:keepNext/>
      <w:keepLines/>
      <w:spacing w:before="160" w:after="80"/>
      <w:outlineLvl w:val="2"/>
    </w:pPr>
    <w:rPr>
      <w:rFonts w:eastAsiaTheme="majorEastAsia" w:cstheme="majorBidi"/>
      <w:color w:val="2F5496" w:themeColor="accent1" w:themeShade="BF"/>
      <w:sz w:val="28"/>
      <w:szCs w:val="28"/>
    </w:rPr>
  </w:style>
  <w:style w:type="paragraph" w:styleId="berschrift4">
    <w:name w:val="heading 4"/>
    <w:basedOn w:val="Standard"/>
    <w:next w:val="Standard"/>
    <w:link w:val="berschrift4Zchn"/>
    <w:uiPriority w:val="9"/>
    <w:semiHidden/>
    <w:unhideWhenUsed/>
    <w:qFormat/>
    <w:rsid w:val="00194C64"/>
    <w:pPr>
      <w:keepNext/>
      <w:keepLines/>
      <w:spacing w:before="80" w:after="4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194C64"/>
    <w:pPr>
      <w:keepNext/>
      <w:keepLines/>
      <w:spacing w:before="80" w:after="4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194C64"/>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194C64"/>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194C64"/>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194C64"/>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194C64"/>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Absatz-Standardschriftart"/>
    <w:link w:val="berschrift2"/>
    <w:uiPriority w:val="9"/>
    <w:semiHidden/>
    <w:rsid w:val="00194C64"/>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semiHidden/>
    <w:rsid w:val="00194C64"/>
    <w:rPr>
      <w:rFonts w:eastAsiaTheme="majorEastAsia" w:cstheme="majorBidi"/>
      <w:color w:val="2F5496" w:themeColor="accent1" w:themeShade="BF"/>
      <w:sz w:val="28"/>
      <w:szCs w:val="28"/>
    </w:rPr>
  </w:style>
  <w:style w:type="character" w:customStyle="1" w:styleId="berschrift4Zchn">
    <w:name w:val="Überschrift 4 Zchn"/>
    <w:basedOn w:val="Absatz-Standardschriftart"/>
    <w:link w:val="berschrift4"/>
    <w:uiPriority w:val="9"/>
    <w:semiHidden/>
    <w:rsid w:val="00194C64"/>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194C64"/>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194C64"/>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194C64"/>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194C64"/>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194C64"/>
    <w:rPr>
      <w:rFonts w:eastAsiaTheme="majorEastAsia" w:cstheme="majorBidi"/>
      <w:color w:val="272727" w:themeColor="text1" w:themeTint="D8"/>
    </w:rPr>
  </w:style>
  <w:style w:type="paragraph" w:styleId="Titel">
    <w:name w:val="Title"/>
    <w:basedOn w:val="Standard"/>
    <w:next w:val="Standard"/>
    <w:link w:val="TitelZchn"/>
    <w:uiPriority w:val="10"/>
    <w:qFormat/>
    <w:rsid w:val="00194C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194C64"/>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194C64"/>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194C64"/>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194C64"/>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194C64"/>
    <w:rPr>
      <w:i/>
      <w:iCs/>
      <w:color w:val="404040" w:themeColor="text1" w:themeTint="BF"/>
    </w:rPr>
  </w:style>
  <w:style w:type="paragraph" w:styleId="Listenabsatz">
    <w:name w:val="List Paragraph"/>
    <w:basedOn w:val="Standard"/>
    <w:uiPriority w:val="34"/>
    <w:qFormat/>
    <w:rsid w:val="00194C64"/>
    <w:pPr>
      <w:ind w:left="720"/>
      <w:contextualSpacing/>
    </w:pPr>
  </w:style>
  <w:style w:type="character" w:styleId="IntensiveHervorhebung">
    <w:name w:val="Intense Emphasis"/>
    <w:basedOn w:val="Absatz-Standardschriftart"/>
    <w:uiPriority w:val="21"/>
    <w:qFormat/>
    <w:rsid w:val="00194C64"/>
    <w:rPr>
      <w:i/>
      <w:iCs/>
      <w:color w:val="2F5496" w:themeColor="accent1" w:themeShade="BF"/>
    </w:rPr>
  </w:style>
  <w:style w:type="paragraph" w:styleId="IntensivesZitat">
    <w:name w:val="Intense Quote"/>
    <w:basedOn w:val="Standard"/>
    <w:next w:val="Standard"/>
    <w:link w:val="IntensivesZitatZchn"/>
    <w:uiPriority w:val="30"/>
    <w:qFormat/>
    <w:rsid w:val="00194C6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sid w:val="00194C64"/>
    <w:rPr>
      <w:i/>
      <w:iCs/>
      <w:color w:val="2F5496" w:themeColor="accent1" w:themeShade="BF"/>
    </w:rPr>
  </w:style>
  <w:style w:type="character" w:styleId="IntensiverVerweis">
    <w:name w:val="Intense Reference"/>
    <w:basedOn w:val="Absatz-Standardschriftart"/>
    <w:uiPriority w:val="32"/>
    <w:qFormat/>
    <w:rsid w:val="00194C64"/>
    <w:rPr>
      <w:b/>
      <w:bCs/>
      <w:smallCaps/>
      <w:color w:val="2F5496" w:themeColor="accent1" w:themeShade="BF"/>
      <w:spacing w:val="5"/>
    </w:rPr>
  </w:style>
  <w:style w:type="character" w:styleId="Hyperlink">
    <w:name w:val="Hyperlink"/>
    <w:basedOn w:val="Absatz-Standardschriftart"/>
    <w:uiPriority w:val="99"/>
    <w:unhideWhenUsed/>
    <w:rsid w:val="00F927C0"/>
    <w:rPr>
      <w:color w:val="0563C1" w:themeColor="hyperlink"/>
      <w:u w:val="single"/>
    </w:rPr>
  </w:style>
  <w:style w:type="paragraph" w:styleId="Kopfzeile">
    <w:name w:val="header"/>
    <w:basedOn w:val="Standard"/>
    <w:link w:val="KopfzeileZchn"/>
    <w:uiPriority w:val="99"/>
    <w:unhideWhenUsed/>
    <w:rsid w:val="002F2591"/>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2F2591"/>
  </w:style>
  <w:style w:type="paragraph" w:styleId="Fuzeile">
    <w:name w:val="footer"/>
    <w:basedOn w:val="Standard"/>
    <w:link w:val="FuzeileZchn"/>
    <w:uiPriority w:val="99"/>
    <w:unhideWhenUsed/>
    <w:rsid w:val="002F2591"/>
    <w:pPr>
      <w:tabs>
        <w:tab w:val="center" w:pos="4536"/>
        <w:tab w:val="right" w:pos="9072"/>
      </w:tabs>
      <w:spacing w:line="240" w:lineRule="auto"/>
    </w:pPr>
  </w:style>
  <w:style w:type="character" w:customStyle="1" w:styleId="FuzeileZchn">
    <w:name w:val="Fußzeile Zchn"/>
    <w:basedOn w:val="Absatz-Standardschriftart"/>
    <w:link w:val="Fuzeile"/>
    <w:uiPriority w:val="99"/>
    <w:rsid w:val="002F25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chaerer-santschi.ch"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213</Words>
  <Characters>1342</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Schärer-Santschi Erika</dc:creator>
  <cp:keywords/>
  <dc:description/>
  <cp:lastModifiedBy>Erika Schärer-Santschi</cp:lastModifiedBy>
  <cp:revision>10</cp:revision>
  <cp:lastPrinted>2026-01-12T16:56:00Z</cp:lastPrinted>
  <dcterms:created xsi:type="dcterms:W3CDTF">2026-01-12T16:37:00Z</dcterms:created>
  <dcterms:modified xsi:type="dcterms:W3CDTF">2026-01-12T16:56:00Z</dcterms:modified>
</cp:coreProperties>
</file>