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0305" w14:textId="672CD8F8" w:rsidR="00472B96" w:rsidRPr="00100EA8" w:rsidRDefault="00570C80" w:rsidP="00100EA8">
      <w:pPr>
        <w:pStyle w:val="Title"/>
      </w:pPr>
      <w:r w:rsidRPr="00570C80">
        <w:rPr>
          <w:lang w:val="en-US"/>
        </w:rPr>
        <w:t xml:space="preserve">Stefna um </w:t>
      </w:r>
      <w:proofErr w:type="spellStart"/>
      <w:r w:rsidRPr="00570C80">
        <w:rPr>
          <w:lang w:val="en-US"/>
        </w:rPr>
        <w:t>inngildingu</w:t>
      </w:r>
      <w:proofErr w:type="spellEnd"/>
      <w:r w:rsidRPr="00570C80">
        <w:rPr>
          <w:lang w:val="en-US"/>
        </w:rPr>
        <w:t xml:space="preserve"> og </w:t>
      </w:r>
      <w:proofErr w:type="spellStart"/>
      <w:r w:rsidRPr="00570C80">
        <w:rPr>
          <w:lang w:val="en-US"/>
        </w:rPr>
        <w:t>fjölmenningu</w:t>
      </w:r>
      <w:proofErr w:type="spellEnd"/>
      <w:r w:rsidRPr="00570C80">
        <w:rPr>
          <w:lang w:val="en-US"/>
        </w:rPr>
        <w:t xml:space="preserve"> </w:t>
      </w:r>
      <w:r>
        <w:rPr>
          <w:lang w:val="en-US"/>
        </w:rPr>
        <w:br/>
      </w:r>
      <w:proofErr w:type="spellStart"/>
      <w:r w:rsidRPr="00570C80">
        <w:rPr>
          <w:lang w:val="en-US"/>
        </w:rPr>
        <w:t>fyrir</w:t>
      </w:r>
      <w:proofErr w:type="spellEnd"/>
      <w:r w:rsidRPr="00570C80">
        <w:rPr>
          <w:lang w:val="en-US"/>
        </w:rPr>
        <w:t xml:space="preserve"> íþrótta- og </w:t>
      </w:r>
      <w:proofErr w:type="spellStart"/>
      <w:r w:rsidRPr="00570C80">
        <w:rPr>
          <w:lang w:val="en-US"/>
        </w:rPr>
        <w:t>æskulýðsfélög</w:t>
      </w:r>
      <w:proofErr w:type="spellEnd"/>
    </w:p>
    <w:p w14:paraId="18331BC9" w14:textId="72635E3A" w:rsidR="00100EA8" w:rsidRPr="00570C80" w:rsidRDefault="00570C80" w:rsidP="00CF03DC">
      <w:pPr>
        <w:spacing w:after="240" w:line="240" w:lineRule="auto"/>
        <w:ind w:right="1268"/>
        <w:rPr>
          <w:sz w:val="28"/>
          <w:szCs w:val="28"/>
          <w:lang w:val="is-IS"/>
        </w:rPr>
      </w:pPr>
      <w:r w:rsidRPr="00570C80">
        <w:rPr>
          <w:sz w:val="28"/>
          <w:szCs w:val="28"/>
          <w:lang w:val="is-IS"/>
        </w:rPr>
        <w:t xml:space="preserve">[Nafn á </w:t>
      </w:r>
      <w:r w:rsidR="001F34EC">
        <w:rPr>
          <w:sz w:val="28"/>
          <w:szCs w:val="28"/>
          <w:lang w:val="is-IS"/>
        </w:rPr>
        <w:t>félagi</w:t>
      </w:r>
      <w:r w:rsidRPr="00570C80">
        <w:rPr>
          <w:sz w:val="28"/>
          <w:szCs w:val="28"/>
          <w:lang w:val="is-IS"/>
        </w:rPr>
        <w:t xml:space="preserve"> og merki]</w:t>
      </w:r>
      <w:r w:rsidR="00100EA8" w:rsidRPr="00570C80">
        <w:rPr>
          <w:sz w:val="28"/>
          <w:szCs w:val="28"/>
          <w:lang w:val="is-IS"/>
        </w:rPr>
        <w:t xml:space="preserve"> </w:t>
      </w:r>
    </w:p>
    <w:p w14:paraId="363A66DB" w14:textId="452741A5" w:rsidR="00C552B1" w:rsidRPr="00C552B1" w:rsidRDefault="00570C80" w:rsidP="00B67A9E">
      <w:pPr>
        <w:pStyle w:val="Heading1"/>
        <w:rPr>
          <w:lang w:val="is-IS"/>
        </w:rPr>
      </w:pPr>
      <w:r w:rsidRPr="00E56DF9">
        <w:rPr>
          <w:lang w:val="is-IS"/>
        </w:rPr>
        <w:t>Inngangur</w:t>
      </w:r>
    </w:p>
    <w:p w14:paraId="6C86C89C" w14:textId="77566322" w:rsidR="00CF03DC" w:rsidRDefault="00570C80" w:rsidP="00570C80">
      <w:pPr>
        <w:rPr>
          <w:lang w:val="is-IS"/>
        </w:rPr>
      </w:pPr>
      <w:r w:rsidRPr="00570C80">
        <w:rPr>
          <w:lang w:val="is-IS"/>
        </w:rPr>
        <w:t xml:space="preserve">[Skrifaðu eina eða tvær efnisgreinar um </w:t>
      </w:r>
      <w:r w:rsidR="001F34EC">
        <w:rPr>
          <w:lang w:val="is-IS"/>
        </w:rPr>
        <w:t>félagið þitt</w:t>
      </w:r>
      <w:r w:rsidRPr="00570C80">
        <w:rPr>
          <w:lang w:val="is-IS"/>
        </w:rPr>
        <w:t>]</w:t>
      </w:r>
    </w:p>
    <w:p w14:paraId="4B74BF37" w14:textId="2CD20626" w:rsidR="00CF03DC" w:rsidRDefault="00570C80" w:rsidP="00B67A9E">
      <w:pPr>
        <w:pStyle w:val="Heading1"/>
        <w:rPr>
          <w:lang w:val="is-IS"/>
        </w:rPr>
      </w:pPr>
      <w:r w:rsidRPr="001F34EC">
        <w:rPr>
          <w:lang w:val="is-IS"/>
        </w:rPr>
        <w:t>Yfirlýsing</w:t>
      </w:r>
    </w:p>
    <w:p w14:paraId="690435B1" w14:textId="7D74D759" w:rsidR="00570C80" w:rsidRDefault="00570C80" w:rsidP="00570C80">
      <w:pPr>
        <w:rPr>
          <w:lang w:val="is-IS"/>
        </w:rPr>
      </w:pPr>
      <w:r w:rsidRPr="00570C80">
        <w:rPr>
          <w:lang w:val="is-IS"/>
        </w:rPr>
        <w:t xml:space="preserve">[Nafn á </w:t>
      </w:r>
      <w:r w:rsidR="001F34EC">
        <w:rPr>
          <w:lang w:val="is-IS"/>
        </w:rPr>
        <w:t>félagi</w:t>
      </w:r>
      <w:r w:rsidRPr="00570C80">
        <w:rPr>
          <w:lang w:val="is-IS"/>
        </w:rPr>
        <w:t xml:space="preserve">] býður öll börn og ungmenni velkomin og stuðlar að </w:t>
      </w:r>
      <w:proofErr w:type="spellStart"/>
      <w:r w:rsidRPr="00570C80">
        <w:rPr>
          <w:lang w:val="is-IS"/>
        </w:rPr>
        <w:t>inngildingu</w:t>
      </w:r>
      <w:proofErr w:type="spellEnd"/>
      <w:r w:rsidRPr="00570C80">
        <w:rPr>
          <w:lang w:val="is-IS"/>
        </w:rPr>
        <w:t xml:space="preserve"> barna og ungmenna af erlendum uppruna og/eða með flóttabakgrunn á öllum sviðum </w:t>
      </w:r>
      <w:r w:rsidR="00627FBB">
        <w:rPr>
          <w:lang w:val="is-IS"/>
        </w:rPr>
        <w:t>félagsins</w:t>
      </w:r>
      <w:r w:rsidRPr="00570C80">
        <w:rPr>
          <w:lang w:val="is-IS"/>
        </w:rPr>
        <w:t xml:space="preserve"> og stuðlar að virkri þátttöku þeirra, hlutdeild, öryggi og sýnileika. Það á einnig við um forsjáraðila þeirra barna og ungmenna sem stefna þessi nær til. [Nafn á </w:t>
      </w:r>
      <w:r w:rsidR="00627FBB">
        <w:rPr>
          <w:lang w:val="is-IS"/>
        </w:rPr>
        <w:t>félagi</w:t>
      </w:r>
      <w:r w:rsidRPr="00570C80">
        <w:rPr>
          <w:lang w:val="is-IS"/>
        </w:rPr>
        <w:t xml:space="preserve">] skuldbindur sig til þess að vinna markvisst að markmiðum stefnunnar með aðgerðum sem stuðla að </w:t>
      </w:r>
      <w:proofErr w:type="spellStart"/>
      <w:r w:rsidRPr="00570C80">
        <w:rPr>
          <w:lang w:val="is-IS"/>
        </w:rPr>
        <w:t>inngildingu</w:t>
      </w:r>
      <w:proofErr w:type="spellEnd"/>
      <w:r w:rsidRPr="00570C80">
        <w:rPr>
          <w:lang w:val="is-IS"/>
        </w:rPr>
        <w:t xml:space="preserve"> í félaginu og í starf</w:t>
      </w:r>
      <w:r w:rsidR="00627FBB">
        <w:rPr>
          <w:lang w:val="is-IS"/>
        </w:rPr>
        <w:t>semi</w:t>
      </w:r>
      <w:r w:rsidR="00E56DF9">
        <w:rPr>
          <w:lang w:val="is-IS"/>
        </w:rPr>
        <w:t xml:space="preserve"> þess</w:t>
      </w:r>
      <w:r w:rsidRPr="00570C80">
        <w:rPr>
          <w:lang w:val="is-IS"/>
        </w:rPr>
        <w:t>.</w:t>
      </w:r>
    </w:p>
    <w:p w14:paraId="402C8293" w14:textId="468C4570" w:rsidR="00CF03DC" w:rsidRPr="00C552B1" w:rsidRDefault="00570C80" w:rsidP="00B67A9E">
      <w:pPr>
        <w:pStyle w:val="Heading1"/>
        <w:rPr>
          <w:lang w:val="is-IS"/>
        </w:rPr>
      </w:pPr>
      <w:r w:rsidRPr="00E56DF9">
        <w:rPr>
          <w:lang w:val="is-IS"/>
        </w:rPr>
        <w:t>Markmið</w:t>
      </w:r>
    </w:p>
    <w:p w14:paraId="0CFF686D" w14:textId="340F0381" w:rsidR="00570C80" w:rsidRPr="00570C80" w:rsidRDefault="00570C80" w:rsidP="00570C80">
      <w:pPr>
        <w:rPr>
          <w:lang w:val="is-IS"/>
        </w:rPr>
      </w:pPr>
      <w:r w:rsidRPr="00570C80">
        <w:rPr>
          <w:lang w:val="is-IS"/>
        </w:rPr>
        <w:t xml:space="preserve">[Nafn á </w:t>
      </w:r>
      <w:r w:rsidR="00627FBB">
        <w:rPr>
          <w:lang w:val="is-IS"/>
        </w:rPr>
        <w:t>félagi</w:t>
      </w:r>
      <w:r w:rsidRPr="00570C80">
        <w:rPr>
          <w:lang w:val="is-IS"/>
        </w:rPr>
        <w:t>] leggur sig fram við að skapa umhverfi fyrir börn og ungmenni af erlendum uppruna og/eða með flóttabakgrunn þar sem þau upplifa:</w:t>
      </w:r>
    </w:p>
    <w:p w14:paraId="3D55C4EF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séu velkomin</w:t>
      </w:r>
    </w:p>
    <w:p w14:paraId="1E70EC87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séu virkir þátttakendur</w:t>
      </w:r>
    </w:p>
    <w:p w14:paraId="6D2EB980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tilheyri</w:t>
      </w:r>
    </w:p>
    <w:p w14:paraId="348F6820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eigi hlutdeild</w:t>
      </w:r>
    </w:p>
    <w:p w14:paraId="7C9A5A94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séu örugg</w:t>
      </w:r>
    </w:p>
    <w:p w14:paraId="4891E07E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séu frjáls frá fordómum og hatursorðræðu</w:t>
      </w:r>
    </w:p>
    <w:p w14:paraId="1F5E1E03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á þau sé hlustað</w:t>
      </w:r>
    </w:p>
    <w:p w14:paraId="78B22391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 xml:space="preserve">að þau taki þátt í ákvörðunartöku </w:t>
      </w:r>
    </w:p>
    <w:p w14:paraId="650B60A5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þau séu viðurkennd og njóti sömu virðingar og önnur börn og ungmenni</w:t>
      </w:r>
    </w:p>
    <w:p w14:paraId="0087743C" w14:textId="77777777" w:rsidR="00570C80" w:rsidRPr="00570C80" w:rsidRDefault="00570C80" w:rsidP="00570C80">
      <w:pPr>
        <w:pStyle w:val="ListParagraph"/>
        <w:numPr>
          <w:ilvl w:val="0"/>
          <w:numId w:val="12"/>
        </w:numPr>
        <w:rPr>
          <w:lang w:val="is-IS"/>
        </w:rPr>
      </w:pPr>
      <w:r w:rsidRPr="00570C80">
        <w:rPr>
          <w:lang w:val="is-IS"/>
        </w:rPr>
        <w:t>að hæfni og styrkleikar þeirra njóti sín.</w:t>
      </w:r>
    </w:p>
    <w:p w14:paraId="4F1A27F0" w14:textId="2DAC10A1" w:rsidR="00457508" w:rsidRDefault="00570C80" w:rsidP="00B67A9E">
      <w:pPr>
        <w:pStyle w:val="Heading1"/>
        <w:rPr>
          <w:lang w:val="is-IS"/>
        </w:rPr>
      </w:pPr>
      <w:r w:rsidRPr="00570C80">
        <w:rPr>
          <w:lang w:val="is-IS"/>
        </w:rPr>
        <w:t>Aðgerðir til að ná markmiðum</w:t>
      </w:r>
    </w:p>
    <w:p w14:paraId="493F022B" w14:textId="28EA4E51" w:rsidR="00570C80" w:rsidRPr="00570C80" w:rsidRDefault="00570C80" w:rsidP="00570C80">
      <w:pPr>
        <w:rPr>
          <w:lang w:val="is-IS"/>
        </w:rPr>
      </w:pPr>
      <w:r w:rsidRPr="00570C80">
        <w:rPr>
          <w:lang w:val="is-IS"/>
        </w:rPr>
        <w:t xml:space="preserve">[Nafn á </w:t>
      </w:r>
      <w:r w:rsidR="00627FBB">
        <w:rPr>
          <w:lang w:val="is-IS"/>
        </w:rPr>
        <w:t>félagi</w:t>
      </w:r>
      <w:r w:rsidRPr="00570C80">
        <w:rPr>
          <w:lang w:val="is-IS"/>
        </w:rPr>
        <w:t>] leggur sig fram við að skapa slíkt umhverfi fyrir börn og ungmenni af erlendum uppruna og/eða með flóttabakgrunn með því:</w:t>
      </w:r>
    </w:p>
    <w:p w14:paraId="1143120D" w14:textId="3FF9063E" w:rsidR="00570C80" w:rsidRPr="00570C80" w:rsidRDefault="00225B99" w:rsidP="00570C80">
      <w:pPr>
        <w:pStyle w:val="ListParagraph"/>
        <w:numPr>
          <w:ilvl w:val="0"/>
          <w:numId w:val="14"/>
        </w:numPr>
        <w:rPr>
          <w:lang w:val="is-IS"/>
        </w:rPr>
      </w:pPr>
      <w:r>
        <w:rPr>
          <w:lang w:val="is-IS"/>
        </w:rPr>
        <w:t xml:space="preserve">að </w:t>
      </w:r>
      <w:r w:rsidR="00570C80" w:rsidRPr="00570C80">
        <w:rPr>
          <w:lang w:val="is-IS"/>
        </w:rPr>
        <w:t>líða alls ekki og fordæma ávallt fordóma, útlendingaandúð og rasisma</w:t>
      </w:r>
    </w:p>
    <w:p w14:paraId="55183BD0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>að sporna gegn hatursorðræðu og öfgahyggju</w:t>
      </w:r>
    </w:p>
    <w:p w14:paraId="1DBB7228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 xml:space="preserve">að stuðla að sýnileika </w:t>
      </w:r>
    </w:p>
    <w:p w14:paraId="3B1728F8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>að stuðla að opnu, lýðræðislegu og ofbeldislausu umhverfi fyrir börn og ungmenni og forsjáraðila þeirra</w:t>
      </w:r>
    </w:p>
    <w:p w14:paraId="028B9407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 xml:space="preserve">að ryðja úr vegi hindrunum fyrir þátttöku </w:t>
      </w:r>
    </w:p>
    <w:p w14:paraId="3FBA9387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 xml:space="preserve">að auka og viðhalda þátttöku barna og ungmenna af erlendum uppruna og/eða með flóttabakgrunn í starfinu </w:t>
      </w:r>
    </w:p>
    <w:p w14:paraId="73BA8AB8" w14:textId="338A3A9C" w:rsidR="00570C80" w:rsidRPr="00570C80" w:rsidRDefault="00491263" w:rsidP="00570C80">
      <w:pPr>
        <w:pStyle w:val="ListParagraph"/>
        <w:numPr>
          <w:ilvl w:val="0"/>
          <w:numId w:val="14"/>
        </w:numPr>
        <w:rPr>
          <w:lang w:val="is-IS"/>
        </w:rPr>
      </w:pPr>
      <w:r>
        <w:rPr>
          <w:lang w:val="is-IS"/>
        </w:rPr>
        <w:t xml:space="preserve">að </w:t>
      </w:r>
      <w:r w:rsidR="00570C80" w:rsidRPr="00570C80">
        <w:rPr>
          <w:lang w:val="is-IS"/>
        </w:rPr>
        <w:t>skapa tækifæri til þátttöku með öllum ráðum og leiðum fyrir börn, ungmenni og forsjáraðila þeirra</w:t>
      </w:r>
    </w:p>
    <w:p w14:paraId="56689C2B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>að leggja sig fram við að ná til þeirra barna og ungmenna sem þurfa hvatningu til virkrar þátttöku</w:t>
      </w:r>
    </w:p>
    <w:p w14:paraId="063C0A0C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lastRenderedPageBreak/>
        <w:t xml:space="preserve">að veita upplýsingar á fleiri tungumálum en íslensku </w:t>
      </w:r>
    </w:p>
    <w:p w14:paraId="485A1B77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>að halda utan um tölfræði og upplýsingar sem gefa rétta mynd af stöðunni hverju sinni</w:t>
      </w:r>
    </w:p>
    <w:p w14:paraId="43DC8B68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 xml:space="preserve">að veita starfsfólki, sjálfboðaliðum, þátttakendum og forsjáraðilum fræðslu um </w:t>
      </w:r>
      <w:proofErr w:type="spellStart"/>
      <w:r w:rsidRPr="00570C80">
        <w:rPr>
          <w:lang w:val="is-IS"/>
        </w:rPr>
        <w:t>inngildingu</w:t>
      </w:r>
      <w:proofErr w:type="spellEnd"/>
      <w:r w:rsidRPr="00570C80">
        <w:rPr>
          <w:lang w:val="is-IS"/>
        </w:rPr>
        <w:t xml:space="preserve"> og málefni fjölmenningar og fjölbreytileika reglulega</w:t>
      </w:r>
    </w:p>
    <w:p w14:paraId="7EDCF330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>að vera með verkferla til þess að takast á við fordóma, rasisma og mismunun í íþrótta- og æskulýðsstarfi</w:t>
      </w:r>
    </w:p>
    <w:p w14:paraId="7D6A738B" w14:textId="77777777" w:rsidR="00570C80" w:rsidRPr="00570C80" w:rsidRDefault="00570C80" w:rsidP="00570C80">
      <w:pPr>
        <w:pStyle w:val="ListParagraph"/>
        <w:numPr>
          <w:ilvl w:val="0"/>
          <w:numId w:val="14"/>
        </w:numPr>
        <w:rPr>
          <w:lang w:val="is-IS"/>
        </w:rPr>
      </w:pPr>
      <w:r w:rsidRPr="00570C80">
        <w:rPr>
          <w:lang w:val="is-IS"/>
        </w:rPr>
        <w:t>að virða hverja manneskju og fagna fjölbreytileikanum.</w:t>
      </w:r>
    </w:p>
    <w:p w14:paraId="22993E6D" w14:textId="483E1F53" w:rsidR="00457508" w:rsidRDefault="00570C80" w:rsidP="00B67A9E">
      <w:pPr>
        <w:pStyle w:val="Heading1"/>
        <w:rPr>
          <w:lang w:val="is-IS"/>
        </w:rPr>
      </w:pPr>
      <w:r w:rsidRPr="00E56DF9">
        <w:rPr>
          <w:lang w:val="is-IS"/>
        </w:rPr>
        <w:t>Lögmál</w:t>
      </w:r>
    </w:p>
    <w:p w14:paraId="12449922" w14:textId="3911A526" w:rsidR="00570C80" w:rsidRDefault="00570C80" w:rsidP="00570C80">
      <w:pPr>
        <w:rPr>
          <w:lang w:val="is-IS"/>
        </w:rPr>
      </w:pPr>
      <w:r w:rsidRPr="00570C80">
        <w:rPr>
          <w:lang w:val="is-IS"/>
        </w:rPr>
        <w:t>Þessi stefna byggir á eftirfarandi lögmálum</w:t>
      </w:r>
      <w:r>
        <w:rPr>
          <w:lang w:val="is-IS"/>
        </w:rPr>
        <w:t>:</w:t>
      </w:r>
    </w:p>
    <w:p w14:paraId="23494AF1" w14:textId="77777777" w:rsidR="00570C80" w:rsidRPr="00F3430B" w:rsidRDefault="00570C80" w:rsidP="00570C80">
      <w:pPr>
        <w:pStyle w:val="ListParagraph"/>
        <w:numPr>
          <w:ilvl w:val="0"/>
          <w:numId w:val="16"/>
        </w:numPr>
      </w:pPr>
      <w:proofErr w:type="spellStart"/>
      <w:r w:rsidRPr="00F3430B">
        <w:t>íslenskt</w:t>
      </w:r>
      <w:proofErr w:type="spellEnd"/>
      <w:r w:rsidRPr="00F3430B">
        <w:t xml:space="preserve"> </w:t>
      </w:r>
      <w:proofErr w:type="spellStart"/>
      <w:r w:rsidRPr="00F3430B">
        <w:t>samfélag</w:t>
      </w:r>
      <w:proofErr w:type="spellEnd"/>
      <w:r w:rsidRPr="00F3430B">
        <w:t xml:space="preserve"> er </w:t>
      </w:r>
      <w:proofErr w:type="spellStart"/>
      <w:r w:rsidRPr="00F3430B">
        <w:t>fjölmenningarsamfélag</w:t>
      </w:r>
      <w:proofErr w:type="spellEnd"/>
      <w:r w:rsidRPr="00F3430B">
        <w:t>,</w:t>
      </w:r>
    </w:p>
    <w:p w14:paraId="4DCCC4B6" w14:textId="77777777" w:rsidR="00570C80" w:rsidRPr="00F3430B" w:rsidRDefault="00570C80" w:rsidP="00570C80">
      <w:pPr>
        <w:pStyle w:val="ListParagraph"/>
        <w:numPr>
          <w:ilvl w:val="0"/>
          <w:numId w:val="16"/>
        </w:numPr>
      </w:pPr>
      <w:proofErr w:type="spellStart"/>
      <w:r w:rsidRPr="00F3430B">
        <w:t>fjölbreytileiki</w:t>
      </w:r>
      <w:proofErr w:type="spellEnd"/>
      <w:r w:rsidRPr="00F3430B">
        <w:t xml:space="preserve"> er </w:t>
      </w:r>
      <w:proofErr w:type="spellStart"/>
      <w:r w:rsidRPr="00F3430B">
        <w:t>styrkleiki</w:t>
      </w:r>
      <w:proofErr w:type="spellEnd"/>
      <w:r w:rsidRPr="00F3430B">
        <w:t xml:space="preserve"> </w:t>
      </w:r>
      <w:proofErr w:type="spellStart"/>
      <w:r w:rsidRPr="00F3430B">
        <w:t>sem</w:t>
      </w:r>
      <w:proofErr w:type="spellEnd"/>
      <w:r w:rsidRPr="00F3430B">
        <w:t xml:space="preserve"> </w:t>
      </w:r>
      <w:proofErr w:type="spellStart"/>
      <w:r w:rsidRPr="00F3430B">
        <w:t>stuðlar</w:t>
      </w:r>
      <w:proofErr w:type="spellEnd"/>
      <w:r w:rsidRPr="00F3430B">
        <w:t xml:space="preserve"> að </w:t>
      </w:r>
      <w:proofErr w:type="spellStart"/>
      <w:r w:rsidRPr="00F3430B">
        <w:t>opnu</w:t>
      </w:r>
      <w:proofErr w:type="spellEnd"/>
      <w:r w:rsidRPr="00F3430B">
        <w:t xml:space="preserve">, </w:t>
      </w:r>
      <w:proofErr w:type="spellStart"/>
      <w:r w:rsidRPr="00F3430B">
        <w:t>jöfnu</w:t>
      </w:r>
      <w:proofErr w:type="spellEnd"/>
      <w:r w:rsidRPr="00F3430B">
        <w:t xml:space="preserve">, </w:t>
      </w:r>
      <w:proofErr w:type="spellStart"/>
      <w:r w:rsidRPr="00F3430B">
        <w:t>víðsýnu</w:t>
      </w:r>
      <w:proofErr w:type="spellEnd"/>
      <w:r w:rsidRPr="00F3430B">
        <w:t xml:space="preserve"> og </w:t>
      </w:r>
      <w:proofErr w:type="spellStart"/>
      <w:r w:rsidRPr="00F3430B">
        <w:t>frjálsu</w:t>
      </w:r>
      <w:proofErr w:type="spellEnd"/>
      <w:r w:rsidRPr="00F3430B">
        <w:t xml:space="preserve"> </w:t>
      </w:r>
      <w:proofErr w:type="spellStart"/>
      <w:r w:rsidRPr="00F3430B">
        <w:t>samfélagi</w:t>
      </w:r>
      <w:proofErr w:type="spellEnd"/>
      <w:r w:rsidRPr="00F3430B">
        <w:t>,</w:t>
      </w:r>
    </w:p>
    <w:p w14:paraId="43A346B2" w14:textId="77777777" w:rsidR="00570C80" w:rsidRPr="00F3430B" w:rsidRDefault="00570C80" w:rsidP="00570C80">
      <w:pPr>
        <w:pStyle w:val="ListParagraph"/>
        <w:numPr>
          <w:ilvl w:val="0"/>
          <w:numId w:val="16"/>
        </w:numPr>
      </w:pPr>
      <w:proofErr w:type="spellStart"/>
      <w:r w:rsidRPr="00F3430B">
        <w:t>fjölbreytileiki</w:t>
      </w:r>
      <w:proofErr w:type="spellEnd"/>
      <w:r w:rsidRPr="00F3430B">
        <w:t xml:space="preserve"> í </w:t>
      </w:r>
      <w:proofErr w:type="spellStart"/>
      <w:r w:rsidRPr="00F3430B">
        <w:t>uppruna</w:t>
      </w:r>
      <w:proofErr w:type="spellEnd"/>
      <w:r w:rsidRPr="00F3430B">
        <w:t xml:space="preserve">, </w:t>
      </w:r>
      <w:proofErr w:type="spellStart"/>
      <w:r w:rsidRPr="00F3430B">
        <w:t>menningu</w:t>
      </w:r>
      <w:proofErr w:type="spellEnd"/>
      <w:r w:rsidRPr="00F3430B">
        <w:t xml:space="preserve"> og </w:t>
      </w:r>
      <w:proofErr w:type="spellStart"/>
      <w:r w:rsidRPr="00F3430B">
        <w:t>trúar</w:t>
      </w:r>
      <w:proofErr w:type="spellEnd"/>
      <w:r w:rsidRPr="00F3430B">
        <w:t xml:space="preserve">- og </w:t>
      </w:r>
      <w:proofErr w:type="spellStart"/>
      <w:r w:rsidRPr="00F3430B">
        <w:t>lífsskoðunum</w:t>
      </w:r>
      <w:proofErr w:type="spellEnd"/>
      <w:r w:rsidRPr="00F3430B">
        <w:t xml:space="preserve"> er </w:t>
      </w:r>
      <w:proofErr w:type="spellStart"/>
      <w:r w:rsidRPr="00F3430B">
        <w:t>auðlind</w:t>
      </w:r>
      <w:proofErr w:type="spellEnd"/>
      <w:r w:rsidRPr="00F3430B">
        <w:t xml:space="preserve"> </w:t>
      </w:r>
      <w:proofErr w:type="spellStart"/>
      <w:r w:rsidRPr="00F3430B">
        <w:t>sem</w:t>
      </w:r>
      <w:proofErr w:type="spellEnd"/>
      <w:r w:rsidRPr="00F3430B">
        <w:t xml:space="preserve"> </w:t>
      </w:r>
      <w:proofErr w:type="spellStart"/>
      <w:r w:rsidRPr="00F3430B">
        <w:t>bera</w:t>
      </w:r>
      <w:proofErr w:type="spellEnd"/>
      <w:r w:rsidRPr="00F3430B">
        <w:t xml:space="preserve"> á </w:t>
      </w:r>
      <w:proofErr w:type="spellStart"/>
      <w:r w:rsidRPr="00F3430B">
        <w:t>virðingu</w:t>
      </w:r>
      <w:proofErr w:type="spellEnd"/>
      <w:r w:rsidRPr="00F3430B">
        <w:t xml:space="preserve"> </w:t>
      </w:r>
      <w:proofErr w:type="spellStart"/>
      <w:r w:rsidRPr="00F3430B">
        <w:t>fyrir</w:t>
      </w:r>
      <w:proofErr w:type="spellEnd"/>
      <w:r w:rsidRPr="00F3430B">
        <w:t>,</w:t>
      </w:r>
    </w:p>
    <w:p w14:paraId="69DBE690" w14:textId="77777777" w:rsidR="00570C80" w:rsidRPr="00F3430B" w:rsidRDefault="00570C80" w:rsidP="00570C80">
      <w:pPr>
        <w:pStyle w:val="ListParagraph"/>
        <w:numPr>
          <w:ilvl w:val="0"/>
          <w:numId w:val="16"/>
        </w:numPr>
      </w:pPr>
      <w:proofErr w:type="spellStart"/>
      <w:r w:rsidRPr="00F3430B">
        <w:t>öll</w:t>
      </w:r>
      <w:proofErr w:type="spellEnd"/>
      <w:r w:rsidRPr="00F3430B">
        <w:t xml:space="preserve"> </w:t>
      </w:r>
      <w:proofErr w:type="spellStart"/>
      <w:r w:rsidRPr="00F3430B">
        <w:t>eiga</w:t>
      </w:r>
      <w:proofErr w:type="spellEnd"/>
      <w:r w:rsidRPr="00F3430B">
        <w:t xml:space="preserve"> </w:t>
      </w:r>
      <w:proofErr w:type="spellStart"/>
      <w:r w:rsidRPr="00F3430B">
        <w:t>rétt</w:t>
      </w:r>
      <w:proofErr w:type="spellEnd"/>
      <w:r w:rsidRPr="00F3430B">
        <w:t xml:space="preserve"> á að vera </w:t>
      </w:r>
      <w:proofErr w:type="spellStart"/>
      <w:r w:rsidRPr="00F3430B">
        <w:t>virkir</w:t>
      </w:r>
      <w:proofErr w:type="spellEnd"/>
      <w:r w:rsidRPr="00F3430B">
        <w:t xml:space="preserve"> </w:t>
      </w:r>
      <w:proofErr w:type="spellStart"/>
      <w:r w:rsidRPr="00F3430B">
        <w:t>þátttakendur</w:t>
      </w:r>
      <w:proofErr w:type="spellEnd"/>
      <w:r w:rsidRPr="00F3430B">
        <w:t xml:space="preserve"> í </w:t>
      </w:r>
      <w:proofErr w:type="spellStart"/>
      <w:r w:rsidRPr="00F3430B">
        <w:t>samfélaginu</w:t>
      </w:r>
      <w:proofErr w:type="spellEnd"/>
      <w:r w:rsidRPr="00F3430B">
        <w:t xml:space="preserve"> og </w:t>
      </w:r>
      <w:proofErr w:type="spellStart"/>
      <w:r w:rsidRPr="00F3430B">
        <w:t>tjá</w:t>
      </w:r>
      <w:proofErr w:type="spellEnd"/>
      <w:r w:rsidRPr="00F3430B">
        <w:t xml:space="preserve"> og </w:t>
      </w:r>
      <w:proofErr w:type="spellStart"/>
      <w:r w:rsidRPr="00F3430B">
        <w:t>deila</w:t>
      </w:r>
      <w:proofErr w:type="spellEnd"/>
      <w:r w:rsidRPr="00F3430B">
        <w:t xml:space="preserve"> </w:t>
      </w:r>
      <w:proofErr w:type="spellStart"/>
      <w:r w:rsidRPr="00F3430B">
        <w:t>menningarlegri</w:t>
      </w:r>
      <w:proofErr w:type="spellEnd"/>
      <w:r w:rsidRPr="00F3430B">
        <w:t xml:space="preserve"> </w:t>
      </w:r>
      <w:proofErr w:type="spellStart"/>
      <w:r w:rsidRPr="00F3430B">
        <w:t>arfleið</w:t>
      </w:r>
      <w:proofErr w:type="spellEnd"/>
      <w:r w:rsidRPr="00F3430B">
        <w:t xml:space="preserve"> </w:t>
      </w:r>
      <w:proofErr w:type="spellStart"/>
      <w:r w:rsidRPr="00F3430B">
        <w:t>sinni</w:t>
      </w:r>
      <w:proofErr w:type="spellEnd"/>
      <w:r w:rsidRPr="00F3430B">
        <w:t>,</w:t>
      </w:r>
    </w:p>
    <w:p w14:paraId="34292297" w14:textId="77777777" w:rsidR="00570C80" w:rsidRPr="00E56DF9" w:rsidRDefault="00570C80" w:rsidP="00570C80">
      <w:pPr>
        <w:pStyle w:val="ListParagraph"/>
        <w:numPr>
          <w:ilvl w:val="0"/>
          <w:numId w:val="16"/>
        </w:numPr>
        <w:rPr>
          <w:lang w:val="de-DE"/>
        </w:rPr>
      </w:pPr>
      <w:proofErr w:type="spellStart"/>
      <w:r w:rsidRPr="00F3430B">
        <w:t>fordómar</w:t>
      </w:r>
      <w:proofErr w:type="spellEnd"/>
      <w:r w:rsidRPr="00F3430B">
        <w:t xml:space="preserve">, </w:t>
      </w:r>
      <w:proofErr w:type="spellStart"/>
      <w:r w:rsidRPr="00F3430B">
        <w:t>hatursorðræða</w:t>
      </w:r>
      <w:proofErr w:type="spellEnd"/>
      <w:r w:rsidRPr="00F3430B">
        <w:t xml:space="preserve"> og </w:t>
      </w:r>
      <w:proofErr w:type="spellStart"/>
      <w:r w:rsidRPr="00F3430B">
        <w:t>öfgahyggja</w:t>
      </w:r>
      <w:proofErr w:type="spellEnd"/>
      <w:r w:rsidRPr="00F3430B">
        <w:t xml:space="preserve"> er </w:t>
      </w:r>
      <w:proofErr w:type="spellStart"/>
      <w:r w:rsidRPr="00F3430B">
        <w:t>aldrei</w:t>
      </w:r>
      <w:proofErr w:type="spellEnd"/>
      <w:r w:rsidRPr="00F3430B">
        <w:t xml:space="preserve"> </w:t>
      </w:r>
      <w:proofErr w:type="spellStart"/>
      <w:r w:rsidRPr="00F3430B">
        <w:t>liðin</w:t>
      </w:r>
      <w:proofErr w:type="spellEnd"/>
      <w:r w:rsidRPr="00F3430B">
        <w:t xml:space="preserve">. </w:t>
      </w:r>
      <w:r w:rsidRPr="00E56DF9">
        <w:rPr>
          <w:lang w:val="de-DE"/>
        </w:rPr>
        <w:t>Sporna skal gegn slíku samfélagsmeini,</w:t>
      </w:r>
    </w:p>
    <w:p w14:paraId="2920D37F" w14:textId="77777777" w:rsidR="00570C80" w:rsidRPr="00F3430B" w:rsidRDefault="00570C80" w:rsidP="00570C80">
      <w:pPr>
        <w:pStyle w:val="ListParagraph"/>
        <w:numPr>
          <w:ilvl w:val="0"/>
          <w:numId w:val="16"/>
        </w:numPr>
      </w:pPr>
      <w:r w:rsidRPr="00E56DF9">
        <w:rPr>
          <w:lang w:val="de-DE"/>
        </w:rPr>
        <w:t xml:space="preserve">öll eiga rétt á að gerast meðlimir, taka þátt í starfsemi og fá aðgengi að [Nafn á félagasamtökum/íþróttafélagi/annað] óháð uppruna, menningu eða trú- og lífsskoðun. </w:t>
      </w:r>
      <w:r w:rsidRPr="00F3430B">
        <w:t xml:space="preserve">Allar </w:t>
      </w:r>
      <w:proofErr w:type="spellStart"/>
      <w:r w:rsidRPr="00F3430B">
        <w:t>hindranir</w:t>
      </w:r>
      <w:proofErr w:type="spellEnd"/>
      <w:r w:rsidRPr="00F3430B">
        <w:t xml:space="preserve"> </w:t>
      </w:r>
      <w:proofErr w:type="spellStart"/>
      <w:r w:rsidRPr="00F3430B">
        <w:t>fyrir</w:t>
      </w:r>
      <w:proofErr w:type="spellEnd"/>
      <w:r w:rsidRPr="00F3430B">
        <w:t xml:space="preserve"> </w:t>
      </w:r>
      <w:proofErr w:type="spellStart"/>
      <w:r w:rsidRPr="00F3430B">
        <w:t>þátttöku</w:t>
      </w:r>
      <w:proofErr w:type="spellEnd"/>
      <w:r w:rsidRPr="00F3430B">
        <w:t xml:space="preserve"> </w:t>
      </w:r>
      <w:proofErr w:type="spellStart"/>
      <w:r w:rsidRPr="00F3430B">
        <w:t>verða</w:t>
      </w:r>
      <w:proofErr w:type="spellEnd"/>
      <w:r w:rsidRPr="00F3430B">
        <w:t xml:space="preserve"> </w:t>
      </w:r>
      <w:proofErr w:type="spellStart"/>
      <w:r w:rsidRPr="00F3430B">
        <w:t>fjarlægðar</w:t>
      </w:r>
      <w:proofErr w:type="spellEnd"/>
      <w:r w:rsidRPr="00F3430B">
        <w:t xml:space="preserve">. </w:t>
      </w:r>
    </w:p>
    <w:p w14:paraId="293F9678" w14:textId="0D460E38" w:rsidR="00457508" w:rsidRDefault="00570C80" w:rsidP="00B67A9E">
      <w:pPr>
        <w:pStyle w:val="Heading1"/>
        <w:rPr>
          <w:lang w:val="is-IS"/>
        </w:rPr>
      </w:pPr>
      <w:proofErr w:type="spellStart"/>
      <w:r w:rsidRPr="00B67A9E">
        <w:t>Ábyrgð</w:t>
      </w:r>
      <w:proofErr w:type="spellEnd"/>
    </w:p>
    <w:p w14:paraId="539C2594" w14:textId="4510DF92" w:rsidR="00570C80" w:rsidRDefault="00570C80" w:rsidP="00570C80">
      <w:pPr>
        <w:rPr>
          <w:lang w:val="is-IS"/>
        </w:rPr>
      </w:pPr>
      <w:r w:rsidRPr="00570C80">
        <w:rPr>
          <w:lang w:val="is-IS"/>
        </w:rPr>
        <w:t xml:space="preserve">[Nafn á </w:t>
      </w:r>
      <w:r w:rsidR="007E67AB">
        <w:rPr>
          <w:lang w:val="is-IS"/>
        </w:rPr>
        <w:t>félagi</w:t>
      </w:r>
      <w:r w:rsidRPr="00570C80">
        <w:rPr>
          <w:lang w:val="is-IS"/>
        </w:rPr>
        <w:t xml:space="preserve">] skuldbindur sig til þess að vera inngildandi </w:t>
      </w:r>
      <w:r w:rsidR="007E67AB">
        <w:rPr>
          <w:lang w:val="is-IS"/>
        </w:rPr>
        <w:t>félag</w:t>
      </w:r>
      <w:r w:rsidRPr="00570C80">
        <w:rPr>
          <w:lang w:val="is-IS"/>
        </w:rPr>
        <w:t xml:space="preserve"> og grípa til aðgerða til þess að stuðla að því. Stjórn [Nafn á </w:t>
      </w:r>
      <w:r w:rsidR="007E67AB">
        <w:rPr>
          <w:lang w:val="is-IS"/>
        </w:rPr>
        <w:t>félagi</w:t>
      </w:r>
      <w:r w:rsidRPr="00570C80">
        <w:rPr>
          <w:lang w:val="is-IS"/>
        </w:rPr>
        <w:t xml:space="preserve">] skuldbindur sig til þess að vinna að </w:t>
      </w:r>
      <w:proofErr w:type="spellStart"/>
      <w:r w:rsidRPr="00570C80">
        <w:rPr>
          <w:lang w:val="is-IS"/>
        </w:rPr>
        <w:t>inngildingu</w:t>
      </w:r>
      <w:proofErr w:type="spellEnd"/>
      <w:r w:rsidRPr="00570C80">
        <w:rPr>
          <w:lang w:val="is-IS"/>
        </w:rPr>
        <w:t xml:space="preserve"> á öllum sviðum [Nafn á </w:t>
      </w:r>
      <w:r w:rsidR="007E67AB">
        <w:rPr>
          <w:lang w:val="is-IS"/>
        </w:rPr>
        <w:t>félagi</w:t>
      </w:r>
      <w:r w:rsidRPr="00570C80">
        <w:rPr>
          <w:lang w:val="is-IS"/>
        </w:rPr>
        <w:t xml:space="preserve">] sem felur í sér að viðurkenna og virða fjölbreytileikann og gera alltaf ráð fyrir honum. Stjórn </w:t>
      </w:r>
      <w:r w:rsidR="007E67AB">
        <w:rPr>
          <w:lang w:val="is-IS"/>
        </w:rPr>
        <w:t xml:space="preserve">félagsins </w:t>
      </w:r>
      <w:r w:rsidRPr="00570C80">
        <w:rPr>
          <w:lang w:val="is-IS"/>
        </w:rPr>
        <w:t xml:space="preserve">skal leiða vinnuna við að innleiða stefnu um </w:t>
      </w:r>
      <w:proofErr w:type="spellStart"/>
      <w:r w:rsidRPr="00570C80">
        <w:rPr>
          <w:lang w:val="is-IS"/>
        </w:rPr>
        <w:t>inngildingu</w:t>
      </w:r>
      <w:proofErr w:type="spellEnd"/>
      <w:r w:rsidRPr="00570C80">
        <w:rPr>
          <w:lang w:val="is-IS"/>
        </w:rPr>
        <w:t xml:space="preserve"> og fjölmenningu og aðgerðirnar sem henni fylgja, eða fela aðilum ábyrgð á því. Reglulega skal endurskoða stefnuna, aðgerðirnar og innleiðingu þeirra í samráði við þann hóp sem stefnan nær til sem og fagaðila</w:t>
      </w:r>
      <w:r>
        <w:rPr>
          <w:lang w:val="is-IS"/>
        </w:rPr>
        <w:t>.</w:t>
      </w:r>
    </w:p>
    <w:p w14:paraId="75E39CB1" w14:textId="77777777" w:rsidR="00B67A9E" w:rsidRPr="00B67A9E" w:rsidRDefault="00570C80" w:rsidP="00B67A9E">
      <w:pPr>
        <w:spacing w:before="600"/>
        <w:rPr>
          <w:i/>
          <w:iCs/>
          <w:color w:val="808080" w:themeColor="background1" w:themeShade="80"/>
          <w:lang w:val="is-IS"/>
        </w:rPr>
      </w:pPr>
      <w:r w:rsidRPr="00570C80">
        <w:rPr>
          <w:i/>
          <w:iCs/>
          <w:color w:val="808080" w:themeColor="background1" w:themeShade="80"/>
          <w:lang w:val="is-IS"/>
        </w:rPr>
        <w:t>_________________________________</w:t>
      </w:r>
      <w:r w:rsidRPr="00B67A9E">
        <w:rPr>
          <w:i/>
          <w:iCs/>
          <w:color w:val="808080" w:themeColor="background1" w:themeShade="80"/>
          <w:lang w:val="is-IS"/>
        </w:rPr>
        <w:t>___________</w:t>
      </w:r>
      <w:r w:rsidRPr="00570C80">
        <w:rPr>
          <w:i/>
          <w:iCs/>
          <w:color w:val="808080" w:themeColor="background1" w:themeShade="80"/>
          <w:lang w:val="is-IS"/>
        </w:rPr>
        <w:t>________</w:t>
      </w:r>
    </w:p>
    <w:p w14:paraId="17BADB3D" w14:textId="0F51A93F" w:rsidR="00570C80" w:rsidRPr="00570C80" w:rsidRDefault="00570C80" w:rsidP="00570C80">
      <w:pPr>
        <w:rPr>
          <w:i/>
          <w:iCs/>
          <w:lang w:val="is-IS"/>
        </w:rPr>
      </w:pPr>
      <w:r w:rsidRPr="00570C80">
        <w:rPr>
          <w:i/>
          <w:iCs/>
          <w:lang w:val="is-IS"/>
        </w:rPr>
        <w:t xml:space="preserve">F.h. [Nafn á </w:t>
      </w:r>
      <w:r w:rsidR="00ED4F34">
        <w:rPr>
          <w:i/>
          <w:iCs/>
          <w:lang w:val="is-IS"/>
        </w:rPr>
        <w:t>félagi</w:t>
      </w:r>
      <w:r w:rsidRPr="00570C80">
        <w:rPr>
          <w:i/>
          <w:iCs/>
          <w:lang w:val="is-IS"/>
        </w:rPr>
        <w:t>]</w:t>
      </w:r>
      <w:r w:rsidRPr="00570C80">
        <w:rPr>
          <w:i/>
          <w:iCs/>
          <w:lang w:val="is-IS"/>
        </w:rPr>
        <w:br/>
        <w:t xml:space="preserve">Undirskrift </w:t>
      </w:r>
      <w:r w:rsidR="00ED4F34">
        <w:rPr>
          <w:i/>
          <w:iCs/>
          <w:lang w:val="is-IS"/>
        </w:rPr>
        <w:t>stjórnanda</w:t>
      </w:r>
      <w:r w:rsidRPr="00570C80">
        <w:rPr>
          <w:i/>
          <w:iCs/>
          <w:lang w:val="is-IS"/>
        </w:rPr>
        <w:br/>
        <w:t>Dagsetning og ár</w:t>
      </w:r>
    </w:p>
    <w:p w14:paraId="490AB16D" w14:textId="77777777" w:rsidR="00570C80" w:rsidRPr="00570C80" w:rsidRDefault="00570C80" w:rsidP="00570C80">
      <w:pPr>
        <w:rPr>
          <w:lang w:val="is-IS"/>
        </w:rPr>
      </w:pPr>
    </w:p>
    <w:sectPr w:rsidR="00570C80" w:rsidRPr="00570C80" w:rsidSect="002C0D9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2835" w:right="1134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9ADF" w14:textId="77777777" w:rsidR="00053982" w:rsidRDefault="00053982" w:rsidP="00477457">
      <w:r>
        <w:separator/>
      </w:r>
    </w:p>
  </w:endnote>
  <w:endnote w:type="continuationSeparator" w:id="0">
    <w:p w14:paraId="63E7DFEB" w14:textId="77777777" w:rsidR="00053982" w:rsidRDefault="00053982" w:rsidP="0047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100"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Times New Roman (Headings CS)">
    <w:altName w:val="Times New Roman"/>
    <w:charset w:val="00"/>
    <w:family w:val="roman"/>
    <w:pitch w:val="default"/>
  </w:font>
  <w:font w:name="Calibre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29416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77CC6B" w14:textId="49A05277" w:rsidR="00472B96" w:rsidRDefault="00472B96" w:rsidP="004460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E86086" w14:textId="77777777" w:rsidR="00472B96" w:rsidRDefault="00472B96" w:rsidP="00472B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02135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124FE5" w14:textId="7EF27FCF" w:rsidR="00472B96" w:rsidRPr="004C6269" w:rsidRDefault="00472B96" w:rsidP="00446095">
        <w:pPr>
          <w:pStyle w:val="Footer"/>
          <w:framePr w:wrap="none" w:vAnchor="text" w:hAnchor="margin" w:xAlign="right" w:y="1"/>
          <w:rPr>
            <w:rStyle w:val="PageNumber"/>
          </w:rPr>
        </w:pPr>
        <w:r w:rsidRPr="00CF03DC">
          <w:rPr>
            <w:rStyle w:val="PageNumber"/>
          </w:rPr>
          <w:fldChar w:fldCharType="begin"/>
        </w:r>
        <w:r w:rsidRPr="00CF03DC">
          <w:rPr>
            <w:rStyle w:val="PageNumber"/>
          </w:rPr>
          <w:instrText xml:space="preserve"> PAGE </w:instrText>
        </w:r>
        <w:r w:rsidRPr="00CF03DC">
          <w:rPr>
            <w:rStyle w:val="PageNumber"/>
          </w:rPr>
          <w:fldChar w:fldCharType="separate"/>
        </w:r>
        <w:r w:rsidRPr="00CF03DC">
          <w:rPr>
            <w:rStyle w:val="PageNumber"/>
          </w:rPr>
          <w:t>2</w:t>
        </w:r>
        <w:r w:rsidRPr="00CF03DC">
          <w:rPr>
            <w:rStyle w:val="PageNumber"/>
          </w:rPr>
          <w:fldChar w:fldCharType="end"/>
        </w:r>
        <w:r w:rsidRPr="004C6269">
          <w:rPr>
            <w:rStyle w:val="PageNumber"/>
          </w:rPr>
          <w:t xml:space="preserve">  </w:t>
        </w:r>
      </w:p>
    </w:sdtContent>
  </w:sdt>
  <w:p w14:paraId="1D50B070" w14:textId="3A41FFAC" w:rsidR="00477457" w:rsidRPr="00477457" w:rsidRDefault="00477457" w:rsidP="00472B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0093" w14:textId="77777777" w:rsidR="00053982" w:rsidRDefault="00053982" w:rsidP="00477457">
      <w:r>
        <w:separator/>
      </w:r>
    </w:p>
  </w:footnote>
  <w:footnote w:type="continuationSeparator" w:id="0">
    <w:p w14:paraId="6F1E855A" w14:textId="77777777" w:rsidR="00053982" w:rsidRDefault="00053982" w:rsidP="00477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E88D" w14:textId="798ED6E8" w:rsidR="00933F8C" w:rsidRDefault="00933F8C" w:rsidP="004774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290B2804" wp14:editId="01D8E9D2">
          <wp:simplePos x="0" y="0"/>
          <wp:positionH relativeFrom="page">
            <wp:posOffset>756062</wp:posOffset>
          </wp:positionH>
          <wp:positionV relativeFrom="page">
            <wp:posOffset>898566</wp:posOffset>
          </wp:positionV>
          <wp:extent cx="431741" cy="396000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-merki-lit-horizontal-3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r="85054" b="380"/>
                  <a:stretch/>
                </pic:blipFill>
                <pic:spPr bwMode="auto">
                  <a:xfrm>
                    <a:off x="0" y="0"/>
                    <a:ext cx="461379" cy="4231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3D40" w14:textId="26A58300" w:rsidR="00472B96" w:rsidRDefault="00472B9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0" wp14:anchorId="369F5D6F" wp14:editId="3AFA558E">
          <wp:simplePos x="0" y="0"/>
          <wp:positionH relativeFrom="page">
            <wp:posOffset>535305</wp:posOffset>
          </wp:positionH>
          <wp:positionV relativeFrom="page">
            <wp:posOffset>612140</wp:posOffset>
          </wp:positionV>
          <wp:extent cx="2620735" cy="360848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v-merki-lit-horizontal-3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735" cy="360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F2D6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E7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6AE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6C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EA84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8009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E65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8F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2EC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97CDB"/>
    <w:multiLevelType w:val="hybridMultilevel"/>
    <w:tmpl w:val="69DED63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61543"/>
    <w:multiLevelType w:val="hybridMultilevel"/>
    <w:tmpl w:val="9BF444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568DC"/>
    <w:multiLevelType w:val="hybridMultilevel"/>
    <w:tmpl w:val="FC1E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C1EEA"/>
    <w:multiLevelType w:val="hybridMultilevel"/>
    <w:tmpl w:val="6FA20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F5787"/>
    <w:multiLevelType w:val="hybridMultilevel"/>
    <w:tmpl w:val="2504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0716C"/>
    <w:multiLevelType w:val="hybridMultilevel"/>
    <w:tmpl w:val="2B7A32A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36192">
    <w:abstractNumId w:val="0"/>
  </w:num>
  <w:num w:numId="2" w16cid:durableId="398673124">
    <w:abstractNumId w:val="1"/>
  </w:num>
  <w:num w:numId="3" w16cid:durableId="1896895104">
    <w:abstractNumId w:val="2"/>
  </w:num>
  <w:num w:numId="4" w16cid:durableId="2085566523">
    <w:abstractNumId w:val="3"/>
  </w:num>
  <w:num w:numId="5" w16cid:durableId="762579399">
    <w:abstractNumId w:val="8"/>
  </w:num>
  <w:num w:numId="6" w16cid:durableId="1007288583">
    <w:abstractNumId w:val="4"/>
  </w:num>
  <w:num w:numId="7" w16cid:durableId="2111731459">
    <w:abstractNumId w:val="5"/>
  </w:num>
  <w:num w:numId="8" w16cid:durableId="1582985251">
    <w:abstractNumId w:val="6"/>
  </w:num>
  <w:num w:numId="9" w16cid:durableId="703095234">
    <w:abstractNumId w:val="7"/>
  </w:num>
  <w:num w:numId="10" w16cid:durableId="1866093530">
    <w:abstractNumId w:val="9"/>
  </w:num>
  <w:num w:numId="11" w16cid:durableId="1226598860">
    <w:abstractNumId w:val="15"/>
  </w:num>
  <w:num w:numId="12" w16cid:durableId="15931332">
    <w:abstractNumId w:val="14"/>
  </w:num>
  <w:num w:numId="13" w16cid:durableId="671492796">
    <w:abstractNumId w:val="10"/>
  </w:num>
  <w:num w:numId="14" w16cid:durableId="1901479442">
    <w:abstractNumId w:val="12"/>
  </w:num>
  <w:num w:numId="15" w16cid:durableId="421950985">
    <w:abstractNumId w:val="11"/>
  </w:num>
  <w:num w:numId="16" w16cid:durableId="800465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8C"/>
    <w:rsid w:val="00053982"/>
    <w:rsid w:val="000A21D0"/>
    <w:rsid w:val="000C04A0"/>
    <w:rsid w:val="000F6305"/>
    <w:rsid w:val="00100EA8"/>
    <w:rsid w:val="00131542"/>
    <w:rsid w:val="001558DB"/>
    <w:rsid w:val="001955FF"/>
    <w:rsid w:val="001F11F6"/>
    <w:rsid w:val="001F34EC"/>
    <w:rsid w:val="00225B99"/>
    <w:rsid w:val="002931AD"/>
    <w:rsid w:val="002C0D99"/>
    <w:rsid w:val="003A5D13"/>
    <w:rsid w:val="003A7138"/>
    <w:rsid w:val="003D56BD"/>
    <w:rsid w:val="003F3563"/>
    <w:rsid w:val="00457508"/>
    <w:rsid w:val="00472B96"/>
    <w:rsid w:val="00477457"/>
    <w:rsid w:val="00491263"/>
    <w:rsid w:val="004C6269"/>
    <w:rsid w:val="00566EB3"/>
    <w:rsid w:val="00570C80"/>
    <w:rsid w:val="005F7C85"/>
    <w:rsid w:val="0060715D"/>
    <w:rsid w:val="006249E1"/>
    <w:rsid w:val="006257C7"/>
    <w:rsid w:val="00627FBB"/>
    <w:rsid w:val="00664FBE"/>
    <w:rsid w:val="006924EF"/>
    <w:rsid w:val="00716760"/>
    <w:rsid w:val="00737397"/>
    <w:rsid w:val="007E67AB"/>
    <w:rsid w:val="008B5993"/>
    <w:rsid w:val="00933F8C"/>
    <w:rsid w:val="009C2677"/>
    <w:rsid w:val="00A97F68"/>
    <w:rsid w:val="00AC662C"/>
    <w:rsid w:val="00B058A3"/>
    <w:rsid w:val="00B32864"/>
    <w:rsid w:val="00B67A9E"/>
    <w:rsid w:val="00C552B1"/>
    <w:rsid w:val="00C557F5"/>
    <w:rsid w:val="00CF03DC"/>
    <w:rsid w:val="00D617C4"/>
    <w:rsid w:val="00DC1C50"/>
    <w:rsid w:val="00E56DF9"/>
    <w:rsid w:val="00ED4F34"/>
    <w:rsid w:val="00ED5F03"/>
    <w:rsid w:val="00EF2650"/>
    <w:rsid w:val="00F36642"/>
    <w:rsid w:val="00F64A14"/>
    <w:rsid w:val="00F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D9983"/>
  <w15:chartTrackingRefBased/>
  <w15:docId w15:val="{DA0A7AD6-5790-624C-98DD-CC16E217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A8"/>
    <w:pPr>
      <w:spacing w:before="80" w:line="264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A9E"/>
    <w:pPr>
      <w:keepNext/>
      <w:keepLines/>
      <w:spacing w:before="360" w:line="300" w:lineRule="exact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5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F8C"/>
    <w:rPr>
      <w:rFonts w:ascii="Museo Sans 100" w:hAnsi="Museo Sans 100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477457"/>
    <w:pPr>
      <w:tabs>
        <w:tab w:val="center" w:pos="4680"/>
        <w:tab w:val="right" w:pos="9360"/>
      </w:tabs>
      <w:spacing w:before="0" w:line="200" w:lineRule="exact"/>
    </w:pPr>
    <w:rPr>
      <w:color w:val="7F7F7F" w:themeColor="text1" w:themeTint="80"/>
      <w:sz w:val="16"/>
      <w:szCs w:val="16"/>
      <w:lang w:val="is-IS"/>
    </w:rPr>
  </w:style>
  <w:style w:type="character" w:customStyle="1" w:styleId="FooterChar">
    <w:name w:val="Footer Char"/>
    <w:basedOn w:val="DefaultParagraphFont"/>
    <w:link w:val="Footer"/>
    <w:uiPriority w:val="99"/>
    <w:rsid w:val="00477457"/>
    <w:rPr>
      <w:rFonts w:ascii="Museo Sans 100" w:hAnsi="Museo Sans 100"/>
      <w:b w:val="0"/>
      <w:i w:val="0"/>
      <w:color w:val="7F7F7F" w:themeColor="text1" w:themeTint="80"/>
      <w:sz w:val="16"/>
      <w:szCs w:val="16"/>
      <w:lang w:val="is-IS"/>
    </w:rPr>
  </w:style>
  <w:style w:type="character" w:customStyle="1" w:styleId="Heading1Char">
    <w:name w:val="Heading 1 Char"/>
    <w:basedOn w:val="DefaultParagraphFont"/>
    <w:link w:val="Heading1"/>
    <w:uiPriority w:val="9"/>
    <w:rsid w:val="00B67A9E"/>
    <w:rPr>
      <w:rFonts w:ascii="Calibri" w:eastAsiaTheme="majorEastAsia" w:hAnsi="Calibri" w:cstheme="majorBidi"/>
      <w:b/>
      <w:sz w:val="2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00EA8"/>
    <w:pPr>
      <w:spacing w:before="0" w:after="240" w:line="204" w:lineRule="auto"/>
      <w:contextualSpacing/>
    </w:pPr>
    <w:rPr>
      <w:rFonts w:eastAsiaTheme="majorEastAsia" w:cs="Times New Roman (Headings CS)"/>
      <w:kern w:val="28"/>
      <w:sz w:val="44"/>
      <w:szCs w:val="40"/>
      <w:lang w:val="is-IS"/>
    </w:rPr>
  </w:style>
  <w:style w:type="character" w:customStyle="1" w:styleId="TitleChar">
    <w:name w:val="Title Char"/>
    <w:basedOn w:val="DefaultParagraphFont"/>
    <w:link w:val="Title"/>
    <w:uiPriority w:val="10"/>
    <w:rsid w:val="00100EA8"/>
    <w:rPr>
      <w:rFonts w:ascii="Calibri" w:eastAsiaTheme="majorEastAsia" w:hAnsi="Calibri" w:cs="Times New Roman (Headings CS)"/>
      <w:kern w:val="28"/>
      <w:sz w:val="44"/>
      <w:szCs w:val="40"/>
      <w:lang w:val="is-IS"/>
    </w:rPr>
  </w:style>
  <w:style w:type="paragraph" w:customStyle="1" w:styleId="Address">
    <w:name w:val="Address"/>
    <w:basedOn w:val="Normal"/>
    <w:qFormat/>
    <w:rsid w:val="00477457"/>
    <w:pPr>
      <w:tabs>
        <w:tab w:val="right" w:pos="8044"/>
      </w:tabs>
      <w:spacing w:before="40" w:line="240" w:lineRule="auto"/>
    </w:pPr>
  </w:style>
  <w:style w:type="character" w:styleId="Hyperlink">
    <w:name w:val="Hyperlink"/>
    <w:basedOn w:val="DefaultParagraphFont"/>
    <w:uiPriority w:val="99"/>
    <w:unhideWhenUsed/>
    <w:rsid w:val="00477457"/>
    <w:rPr>
      <w:rFonts w:ascii="Museo Sans 100" w:hAnsi="Museo Sans 100"/>
      <w:b w:val="0"/>
      <w:i w:val="0"/>
      <w:color w:val="0563C1" w:themeColor="hyperlink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57"/>
    <w:rPr>
      <w:rFonts w:ascii="Museo Sans 100" w:hAnsi="Museo Sans 100"/>
      <w:b w:val="0"/>
      <w:i w:val="0"/>
      <w:color w:val="605E5C"/>
      <w:sz w:val="20"/>
      <w:shd w:val="clear" w:color="auto" w:fill="E1DFDD"/>
    </w:rPr>
  </w:style>
  <w:style w:type="character" w:customStyle="1" w:styleId="Footername">
    <w:name w:val="Footer name"/>
    <w:uiPriority w:val="1"/>
    <w:qFormat/>
    <w:rsid w:val="001955FF"/>
    <w:rPr>
      <w:rFonts w:ascii="Calibri" w:hAnsi="Calibri"/>
      <w:b w:val="0"/>
      <w:i w:val="0"/>
    </w:rPr>
  </w:style>
  <w:style w:type="character" w:styleId="PageNumber">
    <w:name w:val="page number"/>
    <w:basedOn w:val="DefaultParagraphFont"/>
    <w:uiPriority w:val="99"/>
    <w:unhideWhenUsed/>
    <w:rsid w:val="00CF03DC"/>
    <w:rPr>
      <w:rFonts w:ascii="Calibre Regular" w:hAnsi="Calibre Regular"/>
      <w:b/>
      <w:bCs/>
      <w:sz w:val="20"/>
    </w:rPr>
  </w:style>
  <w:style w:type="paragraph" w:styleId="ListParagraph">
    <w:name w:val="List Paragraph"/>
    <w:basedOn w:val="Normal"/>
    <w:uiPriority w:val="34"/>
    <w:qFormat/>
    <w:rsid w:val="00570C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55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52B1"/>
    <w:rPr>
      <w:sz w:val="22"/>
      <w:szCs w:val="22"/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fla-markmi">
    <w:name w:val="Tafla - markmið"/>
    <w:basedOn w:val="Normal"/>
    <w:qFormat/>
    <w:rsid w:val="000C04A0"/>
    <w:pPr>
      <w:spacing w:before="0" w:line="240" w:lineRule="auto"/>
    </w:pPr>
    <w:rPr>
      <w:sz w:val="19"/>
      <w:szCs w:val="21"/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2C0D99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D9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D9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D99"/>
    <w:rPr>
      <w:rFonts w:ascii="Calibri" w:hAnsi="Calibri"/>
      <w:b/>
      <w:bCs/>
      <w:sz w:val="20"/>
      <w:szCs w:val="20"/>
    </w:rPr>
  </w:style>
  <w:style w:type="paragraph" w:customStyle="1" w:styleId="Tafla-hva">
    <w:name w:val="Tafla - hvað"/>
    <w:basedOn w:val="Tafla-markmi"/>
    <w:qFormat/>
    <w:rsid w:val="002C0D99"/>
    <w:pPr>
      <w:spacing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4FD5758C6B4CB36A7CC408ED7164" ma:contentTypeVersion="15" ma:contentTypeDescription="Create a new document." ma:contentTypeScope="" ma:versionID="0b8fec2c9d84ac830b25ac3c0ac182ac">
  <xsd:schema xmlns:xsd="http://www.w3.org/2001/XMLSchema" xmlns:xs="http://www.w3.org/2001/XMLSchema" xmlns:p="http://schemas.microsoft.com/office/2006/metadata/properties" xmlns:ns2="acca636e-0790-4cf7-8d3b-b29557676001" xmlns:ns3="be1ddced-4981-41bd-a1eb-f5e86a5acbe1" targetNamespace="http://schemas.microsoft.com/office/2006/metadata/properties" ma:root="true" ma:fieldsID="85710a683877ca99d804ecc51c1375e8" ns2:_="" ns3:_="">
    <xsd:import namespace="acca636e-0790-4cf7-8d3b-b29557676001"/>
    <xsd:import namespace="be1ddced-4981-41bd-a1eb-f5e86a5ac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i_x00f0_inn" minOccurs="0"/>
                <xsd:element ref="ns2:Birtingaform" minOccurs="0"/>
                <xsd:element ref="ns2:Undirs_x00ed_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636e-0790-4cf7-8d3b-b2955767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fde9d8-05b4-4323-8a40-626ee2de0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i_x00f0_inn" ma:index="19" nillable="true" ma:displayName="Komið inn" ma:format="Dropdown" ma:internalName="Komi_x00f0_inn">
      <xsd:simpleType>
        <xsd:restriction base="dms:Text">
          <xsd:maxLength value="255"/>
        </xsd:restriction>
      </xsd:simpleType>
    </xsd:element>
    <xsd:element name="Birtingaform" ma:index="20" nillable="true" ma:displayName="Birtingaform" ma:format="Dropdown" ma:internalName="Birtingaform">
      <xsd:simpleType>
        <xsd:restriction base="dms:Choice">
          <xsd:enumeration value="PDF"/>
          <xsd:enumeration value="Word"/>
          <xsd:enumeration value="Excel"/>
          <xsd:enumeration value="Choice 4"/>
        </xsd:restriction>
      </xsd:simpleType>
    </xsd:element>
    <xsd:element name="Undirs_x00ed__x00f0_a" ma:index="21" nillable="true" ma:displayName="Undirsíða" ma:description="Velja undirsíðu: foreldrar/iðkendur/íþróttafélög/íþróttahéruð/þjálfarar" ma:format="Dropdown" ma:internalName="Undirs_x00ed__x00f0_a">
      <xsd:simpleType>
        <xsd:restriction base="dms:Choice">
          <xsd:enumeration value="Foredrar"/>
          <xsd:enumeration value="Iðkendur"/>
          <xsd:enumeration value="Íþróttafélög"/>
          <xsd:enumeration value="Íþróttahéruð"/>
          <xsd:enumeration value="Þjálfar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ddced-4981-41bd-a1eb-f5e86a5acb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a58f00-65b7-4cf9-9d88-77f332579d45}" ma:internalName="TaxCatchAll" ma:showField="CatchAllData" ma:web="be1ddced-4981-41bd-a1eb-f5e86a5ac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a636e-0790-4cf7-8d3b-b29557676001">
      <Terms xmlns="http://schemas.microsoft.com/office/infopath/2007/PartnerControls"/>
    </lcf76f155ced4ddcb4097134ff3c332f>
    <TaxCatchAll xmlns="be1ddced-4981-41bd-a1eb-f5e86a5acbe1" xsi:nil="true"/>
    <Komi_x00f0_inn xmlns="acca636e-0790-4cf7-8d3b-b29557676001" xsi:nil="true"/>
    <Undirs_x00ed__x00f0_a xmlns="acca636e-0790-4cf7-8d3b-b29557676001" xsi:nil="true"/>
    <Birtingaform xmlns="acca636e-0790-4cf7-8d3b-b29557676001" xsi:nil="true"/>
  </documentManagement>
</p:properties>
</file>

<file path=customXml/itemProps1.xml><?xml version="1.0" encoding="utf-8"?>
<ds:datastoreItem xmlns:ds="http://schemas.openxmlformats.org/officeDocument/2006/customXml" ds:itemID="{2315AC27-4799-443D-8743-19528DDADCF2}"/>
</file>

<file path=customXml/itemProps2.xml><?xml version="1.0" encoding="utf-8"?>
<ds:datastoreItem xmlns:ds="http://schemas.openxmlformats.org/officeDocument/2006/customXml" ds:itemID="{9A4DA45E-CB89-9B44-94D2-C99F1F60E5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B7C64-0574-442F-816E-AE867392B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9BC90-86EC-484A-B534-778A591A82A5}">
  <ds:schemaRefs>
    <ds:schemaRef ds:uri="http://schemas.microsoft.com/office/2006/metadata/properties"/>
    <ds:schemaRef ds:uri="http://schemas.microsoft.com/office/infopath/2007/PartnerControls"/>
    <ds:schemaRef ds:uri="36c689d3-39e6-4fbe-a89a-1c1bb78b65ca"/>
    <ds:schemaRef ds:uri="8c454372-8a57-491d-a773-d1652a6de6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Stefna um inngildingu og fjölmenningu fyrir íþrótta- og æskulýðsfélög</dc:title>
  <dc:subject/>
  <dc:creator>Æskulýðsvettvangurinn</dc:creator>
  <cp:keywords/>
  <dc:description/>
  <cp:lastModifiedBy>Ragnheiður Sigurðardóttir</cp:lastModifiedBy>
  <cp:revision>2</cp:revision>
  <cp:lastPrinted>2022-07-13T10:57:00Z</cp:lastPrinted>
  <dcterms:created xsi:type="dcterms:W3CDTF">2026-03-11T13:25:00Z</dcterms:created>
  <dcterms:modified xsi:type="dcterms:W3CDTF">2026-03-11T13:25:00Z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0x010100B9FA4FD5758C6B4CB36A7CC408ED7164</vt:lpwstr>
  </property>
</Properties>
</file>