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Allgemeine Geschäftsbedingungen (AGB) – hair connect</w:t>
      </w:r>
    </w:p>
    <w:p w:rsidR="00000000" w:rsidDel="00000000" w:rsidP="00000000" w:rsidRDefault="00000000" w:rsidRPr="00000000" w14:paraId="00000002">
      <w:pPr>
        <w:rPr/>
      </w:pPr>
      <w:r w:rsidDel="00000000" w:rsidR="00000000" w:rsidRPr="00000000">
        <w:rPr/>
        <mc:AlternateContent>
          <mc:Choice Requires="wps">
            <w:drawing>
              <wp:inline distB="0" distT="0" distL="0" distR="0">
                <wp:extent cx="304800" cy="304800"/>
                <wp:effectExtent b="0" l="0" r="0" t="0"/>
                <wp:docPr id="1" name=""/>
                <a:graphic>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304800" cy="304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4800" cy="304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1. Herzlich willkommen bei hair connect</w:t>
      </w:r>
    </w:p>
    <w:p w:rsidR="00000000" w:rsidDel="00000000" w:rsidP="00000000" w:rsidRDefault="00000000" w:rsidRPr="00000000" w14:paraId="00000004">
      <w:pPr>
        <w:rPr/>
      </w:pPr>
      <w:r w:rsidDel="00000000" w:rsidR="00000000" w:rsidRPr="00000000">
        <w:rPr>
          <w:rtl w:val="0"/>
        </w:rPr>
        <w:t xml:space="preserve">Wir freuen uns, dich bei uns begrüßen zu dürfen! Mit deiner Terminbuchung erklärst du dich mit den folgenden Bedingungen einverstanden. Sie helfen uns, unseren Service fair und zuverlässig für alle Kundinnen und Kunden zu gestalten.</w:t>
      </w:r>
    </w:p>
    <w:p w:rsidR="00000000" w:rsidDel="00000000" w:rsidP="00000000" w:rsidRDefault="00000000" w:rsidRPr="00000000" w14:paraId="00000005">
      <w:pPr>
        <w:rPr>
          <w:b w:val="1"/>
          <w:bCs w:val="1"/>
        </w:rPr>
      </w:pPr>
      <w:r w:rsidDel="00000000" w:rsidR="00000000" w:rsidRPr="00000000">
        <w:rPr>
          <w:b w:val="1"/>
          <w:bCs w:val="1"/>
          <w:rtl w:val="0"/>
        </w:rPr>
        <w:t xml:space="preserve">2. Terminvereinbarung &amp; Pünktlichkeit</w:t>
      </w:r>
    </w:p>
    <w:p w:rsidR="00000000" w:rsidDel="00000000" w:rsidP="00000000" w:rsidRDefault="00000000" w:rsidRPr="00000000" w14:paraId="00000006">
      <w:pPr>
        <w:rPr/>
      </w:pPr>
      <w:r w:rsidDel="00000000" w:rsidR="00000000" w:rsidRPr="00000000">
        <w:rPr>
          <w:rtl w:val="0"/>
        </w:rPr>
        <w:t xml:space="preserve">Termine können persönlich im Salon, telefonisch unter </w:t>
      </w:r>
      <w:r w:rsidDel="00000000" w:rsidR="00000000" w:rsidRPr="00000000">
        <w:rPr>
          <w:b w:val="1"/>
          <w:bCs w:val="1"/>
          <w:rtl w:val="0"/>
        </w:rPr>
        <w:t xml:space="preserve">0395 - 5442580</w:t>
      </w:r>
      <w:r w:rsidDel="00000000" w:rsidR="00000000" w:rsidRPr="00000000">
        <w:rPr>
          <w:rtl w:val="0"/>
        </w:rPr>
        <w:t xml:space="preserve"> oder online über </w:t>
      </w:r>
      <w:r w:rsidDel="00000000" w:rsidR="00000000" w:rsidRPr="00000000">
        <w:rPr>
          <w:color w:val="45818e"/>
          <w:rtl w:val="0"/>
        </w:rPr>
        <w:t xml:space="preserve">www.friseurbellissima.de</w:t>
      </w:r>
      <w:r w:rsidDel="00000000" w:rsidR="00000000" w:rsidRPr="00000000">
        <w:rPr>
          <w:rtl w:val="0"/>
        </w:rPr>
        <w:t xml:space="preserve"> vereinbart werden.</w:t>
        <w:br w:type="textWrapping"/>
        <w:t xml:space="preserve">Bitte komme pünktlich zu deinem Termin, damit wir ausreichend Zeit für deine Behandlung haben. Wenn du dich verspätest, kann es sein, dass wir die Behandlungszeit anpassen müssen.</w:t>
      </w:r>
    </w:p>
    <w:p w:rsidR="00000000" w:rsidDel="00000000" w:rsidP="00000000" w:rsidRDefault="00000000" w:rsidRPr="00000000" w14:paraId="00000007">
      <w:pPr>
        <w:rPr>
          <w:b w:val="1"/>
          <w:bCs w:val="1"/>
        </w:rPr>
      </w:pPr>
      <w:r w:rsidDel="00000000" w:rsidR="00000000" w:rsidRPr="00000000">
        <w:rPr>
          <w:b w:val="1"/>
          <w:bCs w:val="1"/>
          <w:rtl w:val="0"/>
        </w:rPr>
        <w:t xml:space="preserve">3. Terminabsage &amp; No-Show-Regelung</w:t>
      </w:r>
    </w:p>
    <w:p w:rsidR="00000000" w:rsidDel="00000000" w:rsidP="00000000" w:rsidRDefault="00000000" w:rsidRPr="00000000" w14:paraId="00000008">
      <w:pPr>
        <w:rPr/>
      </w:pPr>
      <w:r w:rsidDel="00000000" w:rsidR="00000000" w:rsidRPr="00000000">
        <w:rPr>
          <w:rtl w:val="0"/>
        </w:rPr>
        <w:t xml:space="preserve">Wir planen unsere Zeit individuell für dich ein. Solltest du deinen Termin nicht wahrnehmen können, bitten wir dich, mindestens </w:t>
      </w:r>
      <w:r w:rsidDel="00000000" w:rsidR="00000000" w:rsidRPr="00000000">
        <w:rPr>
          <w:b w:val="1"/>
          <w:bCs w:val="1"/>
          <w:rtl w:val="0"/>
        </w:rPr>
        <w:t xml:space="preserve">24 Stunden vorher</w:t>
      </w:r>
      <w:r w:rsidDel="00000000" w:rsidR="00000000" w:rsidRPr="00000000">
        <w:rPr>
          <w:rtl w:val="0"/>
        </w:rPr>
        <w:t xml:space="preserve"> abzusagen – telefonisch unter </w:t>
      </w:r>
      <w:r w:rsidDel="00000000" w:rsidR="00000000" w:rsidRPr="00000000">
        <w:rPr>
          <w:b w:val="1"/>
          <w:bCs w:val="1"/>
          <w:rtl w:val="0"/>
        </w:rPr>
        <w:t xml:space="preserve">0395 - 5442580</w:t>
      </w:r>
      <w:r w:rsidDel="00000000" w:rsidR="00000000" w:rsidRPr="00000000">
        <w:rPr>
          <w:rtl w:val="0"/>
        </w:rPr>
        <w:t xml:space="preserve">, per E-Mail an </w:t>
      </w:r>
      <w:r w:rsidDel="00000000" w:rsidR="00000000" w:rsidRPr="00000000">
        <w:rPr>
          <w:b w:val="1"/>
          <w:bCs w:val="1"/>
          <w:color w:val="45818e"/>
          <w:rtl w:val="0"/>
        </w:rPr>
        <w:t xml:space="preserve">info@friseurbellissima.de</w:t>
      </w:r>
      <w:r w:rsidDel="00000000" w:rsidR="00000000" w:rsidRPr="00000000">
        <w:rPr>
          <w:rtl w:val="0"/>
        </w:rPr>
        <w:t xml:space="preserve"> oder über die Stornierung im Online-Buchungsportal.</w:t>
        <w:br w:type="textWrapping"/>
        <w:t xml:space="preserve">Für Termine, die nicht oder zu spät abgesagt werden, behalten wir uns vor, den Termin </w:t>
      </w:r>
      <w:r w:rsidDel="00000000" w:rsidR="00000000" w:rsidRPr="00000000">
        <w:rPr>
          <w:b w:val="1"/>
          <w:bCs w:val="1"/>
          <w:rtl w:val="0"/>
        </w:rPr>
        <w:t xml:space="preserve">in voller Höhe</w:t>
      </w:r>
      <w:r w:rsidDel="00000000" w:rsidR="00000000" w:rsidRPr="00000000">
        <w:rPr>
          <w:rtl w:val="0"/>
        </w:rPr>
        <w:t xml:space="preserve"> in Rechnung zu stellen.</w:t>
      </w:r>
    </w:p>
    <w:p w:rsidR="00000000" w:rsidDel="00000000" w:rsidP="00000000" w:rsidRDefault="00000000" w:rsidRPr="00000000" w14:paraId="00000009">
      <w:pPr>
        <w:rPr>
          <w:b w:val="1"/>
          <w:bCs w:val="1"/>
        </w:rPr>
      </w:pPr>
      <w:r w:rsidDel="00000000" w:rsidR="00000000" w:rsidRPr="00000000">
        <w:rPr>
          <w:b w:val="1"/>
          <w:bCs w:val="1"/>
          <w:rtl w:val="0"/>
        </w:rPr>
        <w:t xml:space="preserve">4. Hinweis zur Online-Buchung</w:t>
      </w:r>
    </w:p>
    <w:p w:rsidR="00000000" w:rsidDel="00000000" w:rsidP="00000000" w:rsidRDefault="00000000" w:rsidRPr="00000000" w14:paraId="0000000A">
      <w:pPr>
        <w:rPr/>
      </w:pPr>
      <w:r w:rsidDel="00000000" w:rsidR="00000000" w:rsidRPr="00000000">
        <w:rPr>
          <w:rtl w:val="0"/>
        </w:rPr>
        <w:t xml:space="preserve">Aus organisatorischen Gründen sind nicht alle unsere Dienstleistungen online buchbar.</w:t>
        <w:br w:type="textWrapping"/>
        <w:t xml:space="preserve">Wenn du deine gewünschte Leistung in der Online-Buchung nicht findest, ruf uns bitte an – wir vereinbaren deinen Termin dann persönlich.</w:t>
      </w:r>
    </w:p>
    <w:p w:rsidR="00000000" w:rsidDel="00000000" w:rsidP="00000000" w:rsidRDefault="00000000" w:rsidRPr="00000000" w14:paraId="0000000B">
      <w:pPr>
        <w:rPr/>
      </w:pPr>
      <w:r w:rsidDel="00000000" w:rsidR="00000000" w:rsidRPr="00000000">
        <w:rPr>
          <w:rtl w:val="0"/>
        </w:rPr>
        <w:t xml:space="preserve">Bitte beachte: Bei Online-Buchungen wird ausschließlich die gebuchte Dienstleistung ausgeführt.</w:t>
        <w:br w:type="textWrapping"/>
        <w:t xml:space="preserve">Das bedeutet: </w:t>
      </w:r>
      <w:r w:rsidDel="00000000" w:rsidR="00000000" w:rsidRPr="00000000">
        <w:rPr>
          <w:b w:val="1"/>
          <w:bCs w:val="1"/>
          <w:rtl w:val="0"/>
        </w:rPr>
        <w:t xml:space="preserve">Zusätzliche Leistungen können vor Ort nicht spontan ergänzt werden</w:t>
      </w:r>
      <w:r w:rsidDel="00000000" w:rsidR="00000000" w:rsidRPr="00000000">
        <w:rPr>
          <w:rtl w:val="0"/>
        </w:rPr>
        <w:t xml:space="preserve">, und </w:t>
      </w:r>
      <w:r w:rsidDel="00000000" w:rsidR="00000000" w:rsidRPr="00000000">
        <w:rPr>
          <w:b w:val="1"/>
          <w:bCs w:val="1"/>
          <w:rtl w:val="0"/>
        </w:rPr>
        <w:t xml:space="preserve">auch das Weglassen einzelner Bestandteile ist nicht möglich.</w:t>
      </w:r>
      <w:r w:rsidDel="00000000" w:rsidR="00000000" w:rsidRPr="00000000">
        <w:rPr>
          <w:rtl w:val="0"/>
        </w:rPr>
        <w:br w:type="textWrapping"/>
        <w:t xml:space="preserve">Berechnet wird der Preis, der dir bei der Buchung angezeigt wird. So können wir unsere Zeit und Planung für alle Kundinnen und Kunden optimal gestalten.</w:t>
      </w:r>
    </w:p>
    <w:p w:rsidR="00000000" w:rsidDel="00000000" w:rsidP="00000000" w:rsidRDefault="00000000" w:rsidRPr="00000000" w14:paraId="0000000C">
      <w:pPr>
        <w:rPr>
          <w:b w:val="1"/>
          <w:bCs w:val="1"/>
        </w:rPr>
      </w:pPr>
      <w:r w:rsidDel="00000000" w:rsidR="00000000" w:rsidRPr="00000000">
        <w:rPr>
          <w:b w:val="1"/>
          <w:bCs w:val="1"/>
          <w:rtl w:val="0"/>
        </w:rPr>
        <w:t xml:space="preserve">5. Preise &amp; Bezahlung</w:t>
      </w:r>
    </w:p>
    <w:p w:rsidR="00000000" w:rsidDel="00000000" w:rsidP="00000000" w:rsidRDefault="00000000" w:rsidRPr="00000000" w14:paraId="0000000D">
      <w:pPr>
        <w:rPr/>
      </w:pPr>
      <w:r w:rsidDel="00000000" w:rsidR="00000000" w:rsidRPr="00000000">
        <w:rPr>
          <w:rtl w:val="0"/>
        </w:rPr>
        <w:t xml:space="preserve">Alle Preise sind Endpreise in Euro und beinhalten die gesetzliche Mehrwertsteuer.</w:t>
        <w:br w:type="textWrapping"/>
        <w:t xml:space="preserve">Die jeweils gültigen Preise findest du in unserem </w:t>
      </w:r>
      <w:r w:rsidDel="00000000" w:rsidR="00000000" w:rsidRPr="00000000">
        <w:rPr>
          <w:b w:val="1"/>
          <w:bCs w:val="1"/>
          <w:rtl w:val="0"/>
        </w:rPr>
        <w:t xml:space="preserve">Online-Buchungsportal</w:t>
      </w:r>
      <w:r w:rsidDel="00000000" w:rsidR="00000000" w:rsidRPr="00000000">
        <w:rPr>
          <w:rtl w:val="0"/>
        </w:rPr>
        <w:t xml:space="preserve">.</w:t>
        <w:br w:type="textWrapping"/>
        <w:t xml:space="preserve">Die Zahlung erfolgt direkt nach der Behandlung – </w:t>
      </w:r>
      <w:r w:rsidDel="00000000" w:rsidR="00000000" w:rsidRPr="00000000">
        <w:rPr>
          <w:b w:val="1"/>
          <w:bCs w:val="1"/>
          <w:rtl w:val="0"/>
        </w:rPr>
        <w:t xml:space="preserve">bar, per EC-Karte oder per Überweisung.</w:t>
      </w: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6. Gutscheine &amp; Aktionen</w:t>
      </w:r>
    </w:p>
    <w:p w:rsidR="00000000" w:rsidDel="00000000" w:rsidP="00000000" w:rsidRDefault="00000000" w:rsidRPr="00000000" w14:paraId="00000010">
      <w:pPr>
        <w:rPr/>
      </w:pPr>
      <w:r w:rsidDel="00000000" w:rsidR="00000000" w:rsidRPr="00000000">
        <w:rPr>
          <w:rtl w:val="0"/>
        </w:rPr>
        <w:t xml:space="preserve">Gutscheine sind </w:t>
      </w:r>
      <w:r w:rsidDel="00000000" w:rsidR="00000000" w:rsidRPr="00000000">
        <w:rPr>
          <w:b w:val="1"/>
          <w:bCs w:val="1"/>
          <w:rtl w:val="0"/>
        </w:rPr>
        <w:t xml:space="preserve">drei Jahre ab Ausstellungsdatum</w:t>
      </w:r>
      <w:r w:rsidDel="00000000" w:rsidR="00000000" w:rsidRPr="00000000">
        <w:rPr>
          <w:rtl w:val="0"/>
        </w:rPr>
        <w:t xml:space="preserve"> gültig und können für alle Dienstleistungen und Produkte eingelöst werden.</w:t>
        <w:br w:type="textWrapping"/>
        <w:t xml:space="preserve">Rabattaktionen oder Sonderpreise sind </w:t>
      </w:r>
      <w:r w:rsidDel="00000000" w:rsidR="00000000" w:rsidRPr="00000000">
        <w:rPr>
          <w:b w:val="1"/>
          <w:bCs w:val="1"/>
          <w:rtl w:val="0"/>
        </w:rPr>
        <w:t xml:space="preserve">nicht kombinierbar</w:t>
      </w:r>
      <w:r w:rsidDel="00000000" w:rsidR="00000000" w:rsidRPr="00000000">
        <w:rPr>
          <w:rtl w:val="0"/>
        </w:rPr>
        <w:t xml:space="preserve"> und gelten nur im angegebenen Zeitraum.</w:t>
      </w:r>
    </w:p>
    <w:p w:rsidR="00000000" w:rsidDel="00000000" w:rsidP="00000000" w:rsidRDefault="00000000" w:rsidRPr="00000000" w14:paraId="00000011">
      <w:pPr>
        <w:rPr>
          <w:b w:val="1"/>
          <w:bCs w:val="1"/>
        </w:rPr>
      </w:pPr>
      <w:r w:rsidDel="00000000" w:rsidR="00000000" w:rsidRPr="00000000">
        <w:rPr>
          <w:b w:val="1"/>
          <w:bCs w:val="1"/>
          <w:rtl w:val="0"/>
        </w:rPr>
        <w:t xml:space="preserve">7. Reklamation &amp; Zufriedenheit</w:t>
      </w:r>
    </w:p>
    <w:p w:rsidR="00000000" w:rsidDel="00000000" w:rsidP="00000000" w:rsidRDefault="00000000" w:rsidRPr="00000000" w14:paraId="00000012">
      <w:pPr>
        <w:rPr/>
      </w:pPr>
      <w:r w:rsidDel="00000000" w:rsidR="00000000" w:rsidRPr="00000000">
        <w:rPr>
          <w:rtl w:val="0"/>
        </w:rPr>
        <w:t xml:space="preserve">Deine Zufriedenheit liegt uns am Herzen! Solltest du einmal nicht ganz glücklich mit deinem Ergebnis sein, melde dich bitte </w:t>
      </w:r>
      <w:r w:rsidDel="00000000" w:rsidR="00000000" w:rsidRPr="00000000">
        <w:rPr>
          <w:b w:val="1"/>
          <w:bCs w:val="1"/>
          <w:rtl w:val="0"/>
        </w:rPr>
        <w:t xml:space="preserve">innerhalb von 7 Tagen</w:t>
      </w:r>
      <w:r w:rsidDel="00000000" w:rsidR="00000000" w:rsidRPr="00000000">
        <w:rPr>
          <w:rtl w:val="0"/>
        </w:rPr>
        <w:t xml:space="preserve"> bei uns – wir finden gemeinsam eine Lösung.</w:t>
      </w:r>
    </w:p>
    <w:p w:rsidR="00000000" w:rsidDel="00000000" w:rsidP="00000000" w:rsidRDefault="00000000" w:rsidRPr="00000000" w14:paraId="00000013">
      <w:pPr>
        <w:rPr>
          <w:b w:val="1"/>
          <w:bCs w:val="1"/>
        </w:rPr>
      </w:pPr>
      <w:r w:rsidDel="00000000" w:rsidR="00000000" w:rsidRPr="00000000">
        <w:rPr>
          <w:b w:val="1"/>
          <w:bCs w:val="1"/>
          <w:rtl w:val="0"/>
        </w:rPr>
        <w:t xml:space="preserve">8. Haftung</w:t>
      </w:r>
    </w:p>
    <w:p w:rsidR="00000000" w:rsidDel="00000000" w:rsidP="00000000" w:rsidRDefault="00000000" w:rsidRPr="00000000" w14:paraId="00000014">
      <w:pPr>
        <w:rPr/>
      </w:pPr>
      <w:r w:rsidDel="00000000" w:rsidR="00000000" w:rsidRPr="00000000">
        <w:rPr>
          <w:rtl w:val="0"/>
        </w:rPr>
        <w:t xml:space="preserve">Wir arbeiten mit größter Sorgfalt und hochwertigen Produkten. Für allergische Reaktionen oder Schäden, die auf unrichtige Angaben (z. B. zu Farballergien, Behandlungen oder Eigenpflegeprodukten) zurückführen, können wir leider keine Haftung übernehmen.</w:t>
        <w:br w:type="textWrapping"/>
        <w:t xml:space="preserve">Bitte informiere uns vor der Behandlung über mögliche Unverträglichkeiten.</w:t>
      </w:r>
    </w:p>
    <w:p w:rsidR="00000000" w:rsidDel="00000000" w:rsidP="00000000" w:rsidRDefault="00000000" w:rsidRPr="00000000" w14:paraId="00000015">
      <w:pPr>
        <w:rPr>
          <w:b w:val="1"/>
          <w:bCs w:val="1"/>
        </w:rPr>
      </w:pPr>
      <w:r w:rsidDel="00000000" w:rsidR="00000000" w:rsidRPr="00000000">
        <w:rPr>
          <w:b w:val="1"/>
          <w:bCs w:val="1"/>
          <w:rtl w:val="0"/>
        </w:rPr>
        <w:t xml:space="preserve">9. Datenschutz</w:t>
      </w:r>
    </w:p>
    <w:p w:rsidR="00000000" w:rsidDel="00000000" w:rsidP="00000000" w:rsidRDefault="00000000" w:rsidRPr="00000000" w14:paraId="00000016">
      <w:pPr>
        <w:rPr/>
      </w:pPr>
      <w:r w:rsidDel="00000000" w:rsidR="00000000" w:rsidRPr="00000000">
        <w:rPr>
          <w:rtl w:val="0"/>
        </w:rPr>
        <w:t xml:space="preserve">Deine persönlichen Daten behandeln wir selbstverständlich vertraulich. Sie werden ausschließlich zur Terminorganisation, Kundenkommunikation und Rechnungsabwicklung verwendet.</w:t>
        <w:br w:type="textWrapping"/>
        <w:t xml:space="preserve">Weitere Informationen findest du in unserer </w:t>
      </w:r>
      <w:r w:rsidDel="00000000" w:rsidR="00000000" w:rsidRPr="00000000">
        <w:rPr>
          <w:b w:val="1"/>
          <w:bCs w:val="1"/>
          <w:rtl w:val="0"/>
        </w:rPr>
        <w:t xml:space="preserve">Datenschutzerklärung</w:t>
      </w:r>
      <w:r w:rsidDel="00000000" w:rsidR="00000000" w:rsidRPr="00000000">
        <w:rPr>
          <w:rtl w:val="0"/>
        </w:rPr>
        <w:t xml:space="preserve"> auf </w:t>
      </w:r>
      <w:hyperlink r:id="rId7">
        <w:r w:rsidDel="00000000" w:rsidR="00000000" w:rsidRPr="00000000">
          <w:rPr>
            <w:color w:val="45818e"/>
            <w:u w:val="single"/>
            <w:rtl w:val="0"/>
          </w:rPr>
          <w:t xml:space="preserve">www</w:t>
        </w:r>
      </w:hyperlink>
      <w:r w:rsidDel="00000000" w:rsidR="00000000" w:rsidRPr="00000000">
        <w:rPr>
          <w:color w:val="45818e"/>
          <w:u w:val="single"/>
          <w:rtl w:val="0"/>
        </w:rPr>
        <w:t xml:space="preserve">.friseurbellissima.de</w:t>
      </w:r>
      <w:r w:rsidDel="00000000" w:rsidR="00000000" w:rsidRPr="00000000">
        <w:rPr>
          <w:rtl w:val="0"/>
        </w:rPr>
        <w:t xml:space="preserve"> .</w:t>
      </w:r>
    </w:p>
    <w:p w:rsidR="00000000" w:rsidDel="00000000" w:rsidP="00000000" w:rsidRDefault="00000000" w:rsidRPr="00000000" w14:paraId="00000017">
      <w:pPr>
        <w:rPr>
          <w:b w:val="1"/>
          <w:bCs w:val="1"/>
        </w:rPr>
      </w:pPr>
      <w:r w:rsidDel="00000000" w:rsidR="00000000" w:rsidRPr="00000000">
        <w:rPr>
          <w:b w:val="1"/>
          <w:bCs w:val="1"/>
          <w:rtl w:val="0"/>
        </w:rPr>
        <w:t xml:space="preserve">10. Schlussbestimmungen</w:t>
      </w:r>
    </w:p>
    <w:p w:rsidR="00000000" w:rsidDel="00000000" w:rsidP="00000000" w:rsidRDefault="00000000" w:rsidRPr="00000000" w14:paraId="00000018">
      <w:pPr>
        <w:rPr/>
      </w:pPr>
      <w:r w:rsidDel="00000000" w:rsidR="00000000" w:rsidRPr="00000000">
        <w:rPr>
          <w:rtl w:val="0"/>
        </w:rPr>
        <w:t xml:space="preserve">Mit deiner Terminbuchung erklärst du dich mit diesen AGB einverstanden.</w:t>
        <w:br w:type="textWrapping"/>
        <w:t xml:space="preserve">Sollten einzelne Bestimmungen unwirksam sein, bleibt die Gültigkeit der übrigen AGB davon unberührt.</w:t>
        <w:br w:type="textWrapping"/>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b w:val="1"/>
          <w:bCs w:val="1"/>
          <w:color w:val="45818e"/>
          <w:u w:val="single"/>
        </w:rPr>
      </w:pPr>
      <w:r w:rsidDel="00000000" w:rsidR="00000000" w:rsidRPr="00000000">
        <w:rPr>
          <w:b w:val="1"/>
          <w:bCs w:val="1"/>
          <w:rtl w:val="0"/>
        </w:rPr>
        <w:t xml:space="preserve">Stand:</w:t>
      </w:r>
      <w:r w:rsidDel="00000000" w:rsidR="00000000" w:rsidRPr="00000000">
        <w:rPr>
          <w:rtl w:val="0"/>
        </w:rPr>
        <w:t xml:space="preserve"> Februar 2026</w:t>
        <w:br w:type="textWrapping"/>
      </w:r>
      <w:r w:rsidDel="00000000" w:rsidR="00000000" w:rsidRPr="00000000">
        <w:rPr>
          <w:b w:val="1"/>
          <w:bCs w:val="1"/>
          <w:rtl w:val="0"/>
        </w:rPr>
        <w:t xml:space="preserve">Friseur und Zweihaarstudio Bellissima</w:t>
      </w:r>
      <w:r w:rsidDel="00000000" w:rsidR="00000000" w:rsidRPr="00000000">
        <w:rPr>
          <w:rtl w:val="0"/>
        </w:rPr>
        <w:t xml:space="preserve">– Inhaberin: </w:t>
      </w:r>
      <w:r w:rsidDel="00000000" w:rsidR="00000000" w:rsidRPr="00000000">
        <w:rPr>
          <w:b w:val="1"/>
          <w:bCs w:val="1"/>
          <w:rtl w:val="0"/>
        </w:rPr>
        <w:t xml:space="preserve">Juliane König</w:t>
      </w:r>
      <w:r w:rsidDel="00000000" w:rsidR="00000000" w:rsidRPr="00000000">
        <w:rPr>
          <w:rtl w:val="0"/>
        </w:rPr>
        <w:br w:type="textWrapping"/>
        <w:t xml:space="preserve">Stargarder Str.10b, 17033 Neubrandenburg</w:t>
        <w:br w:type="textWrapping"/>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bCs w:val="1"/>
          <w:rtl w:val="0"/>
        </w:rPr>
        <w:t xml:space="preserve">0395 - 5442580</w:t>
      </w:r>
      <w:r w:rsidDel="00000000" w:rsidR="00000000" w:rsidRPr="00000000">
        <w:rPr>
          <w:rtl w:val="0"/>
        </w:rPr>
        <w:t xml:space="preserve">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hyperlink r:id="rId8">
        <w:r w:rsidDel="00000000" w:rsidR="00000000" w:rsidRPr="00000000">
          <w:rPr>
            <w:b w:val="1"/>
            <w:bCs w:val="1"/>
            <w:color w:val="45818e"/>
            <w:u w:val="single"/>
            <w:rtl w:val="0"/>
          </w:rPr>
          <w:t xml:space="preserve">www.</w:t>
        </w:r>
      </w:hyperlink>
      <w:r w:rsidDel="00000000" w:rsidR="00000000" w:rsidRPr="00000000">
        <w:rPr>
          <w:b w:val="1"/>
          <w:bCs w:val="1"/>
          <w:color w:val="45818e"/>
          <w:u w:val="single"/>
          <w:rtl w:val="0"/>
        </w:rPr>
        <w:t xml:space="preserve">friseurbellissima.de</w:t>
      </w:r>
    </w:p>
    <w:p w:rsidR="00000000" w:rsidDel="00000000" w:rsidP="00000000" w:rsidRDefault="00000000" w:rsidRPr="00000000" w14:paraId="0000001B">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hair-connect.com" TargetMode="External"/><Relationship Id="rId8" Type="http://schemas.openxmlformats.org/officeDocument/2006/relationships/hyperlink" Target="http://www.hair-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