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2B21" w14:textId="77777777" w:rsidR="00BB2C39" w:rsidRDefault="00BB2C39" w:rsidP="00BB2C39">
      <w:pPr>
        <w:jc w:val="center"/>
        <w:rPr>
          <w:rFonts w:cs="Arial"/>
          <w:sz w:val="72"/>
          <w:szCs w:val="72"/>
        </w:rPr>
      </w:pPr>
    </w:p>
    <w:p w14:paraId="701E1AF6" w14:textId="77777777" w:rsidR="00BB2C39" w:rsidRDefault="00BB2C39" w:rsidP="00A7637F">
      <w:pPr>
        <w:jc w:val="center"/>
        <w:rPr>
          <w:rFonts w:cs="Arial"/>
          <w:sz w:val="72"/>
          <w:szCs w:val="72"/>
        </w:rPr>
      </w:pPr>
    </w:p>
    <w:p w14:paraId="07392484" w14:textId="77777777" w:rsidR="00BB2C39" w:rsidRDefault="00BB2C39" w:rsidP="00BB2C39">
      <w:pPr>
        <w:jc w:val="center"/>
        <w:rPr>
          <w:rFonts w:cs="Arial"/>
          <w:sz w:val="72"/>
          <w:szCs w:val="72"/>
        </w:rPr>
      </w:pPr>
    </w:p>
    <w:p w14:paraId="7E866D2D" w14:textId="77777777" w:rsidR="00BB2C39" w:rsidRDefault="00BB2C39" w:rsidP="00BB2C39">
      <w:pPr>
        <w:jc w:val="center"/>
        <w:rPr>
          <w:rFonts w:cs="Arial"/>
          <w:sz w:val="72"/>
          <w:szCs w:val="72"/>
        </w:rPr>
      </w:pPr>
    </w:p>
    <w:p w14:paraId="451F9515" w14:textId="77777777" w:rsidR="00BB2C39" w:rsidRPr="00BB2C39" w:rsidRDefault="00BB2C39" w:rsidP="00BB2C39">
      <w:pPr>
        <w:pStyle w:val="Otsikko1"/>
        <w:rPr>
          <w:sz w:val="56"/>
          <w:szCs w:val="56"/>
        </w:rPr>
      </w:pPr>
    </w:p>
    <w:p w14:paraId="1325F400" w14:textId="48F2B8B3" w:rsidR="00BB2C39" w:rsidRDefault="00BB2C39" w:rsidP="00BB2C39">
      <w:pPr>
        <w:pStyle w:val="Otsikko1"/>
        <w:rPr>
          <w:sz w:val="56"/>
          <w:szCs w:val="56"/>
        </w:rPr>
      </w:pPr>
      <w:bookmarkStart w:id="0" w:name="_Toc180757561"/>
      <w:r w:rsidRPr="00BB2C39">
        <w:rPr>
          <w:sz w:val="56"/>
          <w:szCs w:val="56"/>
        </w:rPr>
        <w:t>Omavalvontasuunnitelm</w:t>
      </w:r>
      <w:r w:rsidR="005B23F6">
        <w:rPr>
          <w:sz w:val="56"/>
          <w:szCs w:val="56"/>
        </w:rPr>
        <w:t>a 202</w:t>
      </w:r>
      <w:bookmarkEnd w:id="0"/>
      <w:r w:rsidR="006F3A01">
        <w:rPr>
          <w:sz w:val="56"/>
          <w:szCs w:val="56"/>
        </w:rPr>
        <w:t>5</w:t>
      </w:r>
    </w:p>
    <w:p w14:paraId="37AF4365" w14:textId="22129557" w:rsidR="005B23F6" w:rsidRDefault="005B23F6" w:rsidP="005B23F6">
      <w:r>
        <w:t xml:space="preserve">Avustus ja </w:t>
      </w:r>
      <w:proofErr w:type="spellStart"/>
      <w:r>
        <w:t>Hoiva</w:t>
      </w:r>
      <w:proofErr w:type="spellEnd"/>
      <w:r>
        <w:t xml:space="preserve"> Tuija Oy</w:t>
      </w:r>
    </w:p>
    <w:p w14:paraId="5DC1BF9E" w14:textId="43B3DB7D" w:rsidR="00894B92" w:rsidRPr="005B23F6" w:rsidRDefault="00894B92" w:rsidP="005B23F6">
      <w:proofErr w:type="spellStart"/>
      <w:r>
        <w:t>Päivitetty</w:t>
      </w:r>
      <w:proofErr w:type="spellEnd"/>
      <w:r>
        <w:t xml:space="preserve"> 16.11.2025</w:t>
      </w:r>
    </w:p>
    <w:p w14:paraId="12EF7F05" w14:textId="08E89B2B" w:rsidR="00A7637F" w:rsidRDefault="00A7637F" w:rsidP="00A7637F"/>
    <w:p w14:paraId="5E956483" w14:textId="243DCFA8" w:rsidR="00A7637F" w:rsidRDefault="00A7637F" w:rsidP="00A7637F"/>
    <w:p w14:paraId="7254203E" w14:textId="2065DDEA" w:rsidR="00A7637F" w:rsidRDefault="00A7637F" w:rsidP="00A7637F"/>
    <w:p w14:paraId="7EFF295A" w14:textId="2065DDEA" w:rsidR="00A7637F" w:rsidRDefault="00A7637F" w:rsidP="00A7637F"/>
    <w:p w14:paraId="12E08EB6" w14:textId="4BCFAA31" w:rsidR="00A7637F" w:rsidRDefault="00A7637F" w:rsidP="00A7637F"/>
    <w:p w14:paraId="78C0FDFA" w14:textId="200CCD0F" w:rsidR="00A7637F" w:rsidRDefault="005B23F6" w:rsidP="00A7637F">
      <w:r>
        <w:rPr>
          <w:noProof/>
        </w:rPr>
        <w:drawing>
          <wp:anchor distT="0" distB="0" distL="114300" distR="114300" simplePos="0" relativeHeight="251660288" behindDoc="1" locked="0" layoutInCell="1" allowOverlap="1" wp14:anchorId="26236974" wp14:editId="73D3A0EC">
            <wp:simplePos x="0" y="0"/>
            <wp:positionH relativeFrom="column">
              <wp:posOffset>1714500</wp:posOffset>
            </wp:positionH>
            <wp:positionV relativeFrom="paragraph">
              <wp:posOffset>97790</wp:posOffset>
            </wp:positionV>
            <wp:extent cx="2415749" cy="1638442"/>
            <wp:effectExtent l="0" t="0" r="3810" b="0"/>
            <wp:wrapTight wrapText="bothSides">
              <wp:wrapPolygon edited="0">
                <wp:start x="0" y="0"/>
                <wp:lineTo x="0" y="21349"/>
                <wp:lineTo x="21464" y="21349"/>
                <wp:lineTo x="21464" y="0"/>
                <wp:lineTo x="0" y="0"/>
              </wp:wrapPolygon>
            </wp:wrapTight>
            <wp:docPr id="170857764" name="Kuva 2" descr="Kuva, joka sisältää kohteen Fontti, Grafiikka, muotoilu, log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57764" name="Kuva 2" descr="Kuva, joka sisältää kohteen Fontti, Grafiikka, muotoilu, logo&#10;&#10;Kuvaus luotu automaattisesti"/>
                    <pic:cNvPicPr/>
                  </pic:nvPicPr>
                  <pic:blipFill>
                    <a:blip r:embed="rId11">
                      <a:extLst>
                        <a:ext uri="{28A0092B-C50C-407E-A947-70E740481C1C}">
                          <a14:useLocalDpi xmlns:a14="http://schemas.microsoft.com/office/drawing/2010/main" val="0"/>
                        </a:ext>
                      </a:extLst>
                    </a:blip>
                    <a:stretch>
                      <a:fillRect/>
                    </a:stretch>
                  </pic:blipFill>
                  <pic:spPr>
                    <a:xfrm>
                      <a:off x="0" y="0"/>
                      <a:ext cx="2415749" cy="1638442"/>
                    </a:xfrm>
                    <a:prstGeom prst="rect">
                      <a:avLst/>
                    </a:prstGeom>
                  </pic:spPr>
                </pic:pic>
              </a:graphicData>
            </a:graphic>
          </wp:anchor>
        </w:drawing>
      </w:r>
    </w:p>
    <w:p w14:paraId="0685018E" w14:textId="26D86E1A" w:rsidR="00A7637F" w:rsidRDefault="00A7637F" w:rsidP="00A7637F"/>
    <w:p w14:paraId="11164C83" w14:textId="5D692E3B" w:rsidR="00A7637F" w:rsidRDefault="00A7637F" w:rsidP="00A7637F"/>
    <w:p w14:paraId="5A03A893" w14:textId="5BFC684B" w:rsidR="00A7637F" w:rsidRDefault="00A7637F" w:rsidP="00A7637F">
      <w:pPr>
        <w:jc w:val="center"/>
      </w:pPr>
    </w:p>
    <w:p w14:paraId="5F0E3EAA" w14:textId="13CF63CF" w:rsidR="00A7637F" w:rsidRPr="00A7637F" w:rsidRDefault="00A7637F" w:rsidP="00A7637F"/>
    <w:sdt>
      <w:sdtPr>
        <w:rPr>
          <w:rFonts w:ascii="Arial" w:eastAsiaTheme="minorHAnsi" w:hAnsi="Arial" w:cs="Arial"/>
          <w:color w:val="auto"/>
          <w:sz w:val="22"/>
          <w:szCs w:val="22"/>
          <w:lang w:val="en-US" w:eastAsia="en-US"/>
        </w:rPr>
        <w:id w:val="2106073707"/>
        <w:docPartObj>
          <w:docPartGallery w:val="Table of Contents"/>
          <w:docPartUnique/>
        </w:docPartObj>
      </w:sdtPr>
      <w:sdtEndPr>
        <w:rPr>
          <w:b/>
          <w:bCs/>
        </w:rPr>
      </w:sdtEndPr>
      <w:sdtContent>
        <w:p w14:paraId="46A4D956" w14:textId="34FB4908" w:rsidR="00BB2C39" w:rsidRDefault="00BB2C39">
          <w:pPr>
            <w:pStyle w:val="Sisllysluettelonotsikko"/>
            <w:rPr>
              <w:rFonts w:ascii="Arial" w:eastAsiaTheme="minorHAnsi" w:hAnsi="Arial" w:cs="Arial"/>
              <w:color w:val="auto"/>
              <w:sz w:val="22"/>
              <w:szCs w:val="22"/>
              <w:lang w:val="en-US" w:eastAsia="en-US"/>
            </w:rPr>
          </w:pPr>
        </w:p>
        <w:p w14:paraId="5AA4A412" w14:textId="580496CA" w:rsidR="00BB2C39" w:rsidRDefault="00A7637F">
          <w:pPr>
            <w:rPr>
              <w:rFonts w:cs="Arial"/>
            </w:rPr>
          </w:pPr>
          <w:r>
            <w:rPr>
              <w:noProof/>
              <w:lang w:val="fi-FI" w:eastAsia="fi-FI"/>
            </w:rPr>
            <mc:AlternateContent>
              <mc:Choice Requires="wps">
                <w:drawing>
                  <wp:anchor distT="0" distB="0" distL="114300" distR="114300" simplePos="0" relativeHeight="251659264" behindDoc="0" locked="0" layoutInCell="1" allowOverlap="1" wp14:anchorId="34F984FF" wp14:editId="0499A4BB">
                    <wp:simplePos x="0" y="0"/>
                    <wp:positionH relativeFrom="column">
                      <wp:posOffset>827714</wp:posOffset>
                    </wp:positionH>
                    <wp:positionV relativeFrom="paragraph">
                      <wp:posOffset>616293</wp:posOffset>
                    </wp:positionV>
                    <wp:extent cx="3941805" cy="679622"/>
                    <wp:effectExtent l="0" t="0" r="1905" b="6350"/>
                    <wp:wrapNone/>
                    <wp:docPr id="3" name="Tekstiruutu 3"/>
                    <wp:cNvGraphicFramePr/>
                    <a:graphic xmlns:a="http://schemas.openxmlformats.org/drawingml/2006/main">
                      <a:graphicData uri="http://schemas.microsoft.com/office/word/2010/wordprocessingShape">
                        <wps:wsp>
                          <wps:cNvSpPr txBox="1"/>
                          <wps:spPr>
                            <a:xfrm>
                              <a:off x="0" y="0"/>
                              <a:ext cx="3941805" cy="679622"/>
                            </a:xfrm>
                            <a:prstGeom prst="rect">
                              <a:avLst/>
                            </a:prstGeom>
                            <a:solidFill>
                              <a:schemeClr val="lt1"/>
                            </a:solidFill>
                            <a:ln w="6350">
                              <a:noFill/>
                            </a:ln>
                          </wps:spPr>
                          <wps:txbx>
                            <w:txbxContent>
                              <w:p w14:paraId="0CCD88CA" w14:textId="55DE2816" w:rsidR="00A7637F" w:rsidRDefault="00A763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F984FF" id="_x0000_t202" coordsize="21600,21600" o:spt="202" path="m,l,21600r21600,l21600,xe">
                    <v:stroke joinstyle="miter"/>
                    <v:path gradientshapeok="t" o:connecttype="rect"/>
                  </v:shapetype>
                  <v:shape id="Tekstiruutu 3" o:spid="_x0000_s1026" type="#_x0000_t202" style="position:absolute;margin-left:65.15pt;margin-top:48.55pt;width:310.4pt;height:5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" fillcolor="white [3201]" stroked="f" strokeweight=".5pt">
                    <v:textbox>
                      <w:txbxContent>
                        <w:p w14:paraId="0CCD88CA" w14:textId="55DE2816" w:rsidR="00A7637F" w:rsidRDefault="00A7637F"/>
                      </w:txbxContent>
                    </v:textbox>
                  </v:shape>
                </w:pict>
              </mc:Fallback>
            </mc:AlternateContent>
          </w:r>
          <w:r w:rsidR="00BB2C39">
            <w:rPr>
              <w:rFonts w:cs="Arial"/>
            </w:rPr>
            <w:br w:type="page"/>
          </w:r>
        </w:p>
        <w:p w14:paraId="4162A4D5" w14:textId="3D32A304" w:rsidR="00EE5246" w:rsidRPr="00F108EA" w:rsidRDefault="00EE5246">
          <w:pPr>
            <w:pStyle w:val="Sisllysluettelonotsikko"/>
            <w:rPr>
              <w:rFonts w:ascii="Arial" w:hAnsi="Arial" w:cs="Arial"/>
            </w:rPr>
          </w:pPr>
          <w:r w:rsidRPr="00F108EA">
            <w:rPr>
              <w:rFonts w:ascii="Arial" w:hAnsi="Arial" w:cs="Arial"/>
            </w:rPr>
            <w:lastRenderedPageBreak/>
            <w:t>Sisällys</w:t>
          </w:r>
        </w:p>
        <w:p w14:paraId="1F739BD5" w14:textId="1DE2FACE" w:rsidR="006D6535" w:rsidRDefault="00D30A8C">
          <w:pPr>
            <w:pStyle w:val="Sisluet1"/>
            <w:tabs>
              <w:tab w:val="right" w:leader="dot" w:pos="10032"/>
            </w:tabs>
            <w:rPr>
              <w:rFonts w:asciiTheme="minorHAnsi" w:eastAsiaTheme="minorEastAsia" w:hAnsiTheme="minorHAnsi"/>
              <w:noProof/>
              <w:kern w:val="2"/>
              <w:lang w:val="fi-FI" w:eastAsia="fi-FI"/>
              <w14:ligatures w14:val="standardContextual"/>
            </w:rPr>
          </w:pPr>
          <w:r w:rsidRPr="00F108EA">
            <w:rPr>
              <w:rFonts w:cs="Arial"/>
            </w:rPr>
            <w:fldChar w:fldCharType="begin"/>
          </w:r>
          <w:r w:rsidRPr="00A338AB">
            <w:rPr>
              <w:rFonts w:cs="Arial"/>
              <w:lang w:val="fi-FI"/>
            </w:rPr>
            <w:instrText xml:space="preserve"> TOC \o "1-2" \u </w:instrText>
          </w:r>
          <w:r w:rsidRPr="00F108EA">
            <w:rPr>
              <w:rFonts w:cs="Arial"/>
            </w:rPr>
            <w:fldChar w:fldCharType="separate"/>
          </w:r>
          <w:r w:rsidR="006D6535">
            <w:rPr>
              <w:noProof/>
            </w:rPr>
            <w:t>Omavalvontasuunnitelma 202</w:t>
          </w:r>
          <w:r w:rsidR="006F3A01">
            <w:rPr>
              <w:noProof/>
            </w:rPr>
            <w:t>5</w:t>
          </w:r>
          <w:r w:rsidR="006D6535">
            <w:rPr>
              <w:noProof/>
            </w:rPr>
            <w:tab/>
          </w:r>
          <w:r w:rsidR="006D6535">
            <w:rPr>
              <w:noProof/>
            </w:rPr>
            <w:fldChar w:fldCharType="begin"/>
          </w:r>
          <w:r w:rsidR="006D6535">
            <w:rPr>
              <w:noProof/>
            </w:rPr>
            <w:instrText xml:space="preserve"> PAGEREF _Toc180757561 \h </w:instrText>
          </w:r>
          <w:r w:rsidR="006D6535">
            <w:rPr>
              <w:noProof/>
            </w:rPr>
          </w:r>
          <w:r w:rsidR="006D6535">
            <w:rPr>
              <w:noProof/>
            </w:rPr>
            <w:fldChar w:fldCharType="separate"/>
          </w:r>
          <w:r w:rsidR="006D6535">
            <w:rPr>
              <w:noProof/>
            </w:rPr>
            <w:t>1</w:t>
          </w:r>
          <w:r w:rsidR="006D6535">
            <w:rPr>
              <w:noProof/>
            </w:rPr>
            <w:fldChar w:fldCharType="end"/>
          </w:r>
        </w:p>
        <w:p w14:paraId="312E0F93" w14:textId="4B1D0CED" w:rsidR="006D6535" w:rsidRDefault="006D6535">
          <w:pPr>
            <w:pStyle w:val="Sisluet1"/>
            <w:tabs>
              <w:tab w:val="left" w:pos="440"/>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1.</w:t>
          </w:r>
          <w:r>
            <w:rPr>
              <w:rFonts w:asciiTheme="minorHAnsi" w:eastAsiaTheme="minorEastAsia" w:hAnsiTheme="minorHAnsi"/>
              <w:noProof/>
              <w:kern w:val="2"/>
              <w:lang w:val="fi-FI" w:eastAsia="fi-FI"/>
              <w14:ligatures w14:val="standardContextual"/>
            </w:rPr>
            <w:tab/>
          </w:r>
          <w:r w:rsidRPr="00046657">
            <w:rPr>
              <w:rFonts w:eastAsia="Arial" w:cs="Arial"/>
              <w:noProof/>
              <w:lang w:val="fi-FI"/>
            </w:rPr>
            <w:t>Palveluntuottajaa, palveluyksikköä ja toimintaa koskevat tiedot</w:t>
          </w:r>
          <w:r>
            <w:rPr>
              <w:noProof/>
            </w:rPr>
            <w:tab/>
          </w:r>
          <w:r>
            <w:rPr>
              <w:noProof/>
            </w:rPr>
            <w:fldChar w:fldCharType="begin"/>
          </w:r>
          <w:r>
            <w:rPr>
              <w:noProof/>
            </w:rPr>
            <w:instrText xml:space="preserve"> PAGEREF _Toc180757562 \h </w:instrText>
          </w:r>
          <w:r>
            <w:rPr>
              <w:noProof/>
            </w:rPr>
          </w:r>
          <w:r>
            <w:rPr>
              <w:noProof/>
            </w:rPr>
            <w:fldChar w:fldCharType="separate"/>
          </w:r>
          <w:r>
            <w:rPr>
              <w:noProof/>
            </w:rPr>
            <w:t>3</w:t>
          </w:r>
          <w:r>
            <w:rPr>
              <w:noProof/>
            </w:rPr>
            <w:fldChar w:fldCharType="end"/>
          </w:r>
        </w:p>
        <w:p w14:paraId="4F184208" w14:textId="194C1D2E"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1.1 Palveluntuottajan perustiedot</w:t>
          </w:r>
          <w:r>
            <w:rPr>
              <w:noProof/>
            </w:rPr>
            <w:tab/>
          </w:r>
          <w:r>
            <w:rPr>
              <w:noProof/>
            </w:rPr>
            <w:fldChar w:fldCharType="begin"/>
          </w:r>
          <w:r>
            <w:rPr>
              <w:noProof/>
            </w:rPr>
            <w:instrText xml:space="preserve"> PAGEREF _Toc180757563 \h </w:instrText>
          </w:r>
          <w:r>
            <w:rPr>
              <w:noProof/>
            </w:rPr>
          </w:r>
          <w:r>
            <w:rPr>
              <w:noProof/>
            </w:rPr>
            <w:fldChar w:fldCharType="separate"/>
          </w:r>
          <w:r>
            <w:rPr>
              <w:noProof/>
            </w:rPr>
            <w:t>3</w:t>
          </w:r>
          <w:r>
            <w:rPr>
              <w:noProof/>
            </w:rPr>
            <w:fldChar w:fldCharType="end"/>
          </w:r>
        </w:p>
        <w:p w14:paraId="70AA1F9E" w14:textId="00BD14D3"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1.2 Palvelut, toiminta-ajatus ja toimintaperiaatteet</w:t>
          </w:r>
          <w:r>
            <w:rPr>
              <w:noProof/>
            </w:rPr>
            <w:tab/>
          </w:r>
          <w:r>
            <w:rPr>
              <w:noProof/>
            </w:rPr>
            <w:fldChar w:fldCharType="begin"/>
          </w:r>
          <w:r>
            <w:rPr>
              <w:noProof/>
            </w:rPr>
            <w:instrText xml:space="preserve"> PAGEREF _Toc180757564 \h </w:instrText>
          </w:r>
          <w:r>
            <w:rPr>
              <w:noProof/>
            </w:rPr>
          </w:r>
          <w:r>
            <w:rPr>
              <w:noProof/>
            </w:rPr>
            <w:fldChar w:fldCharType="separate"/>
          </w:r>
          <w:r>
            <w:rPr>
              <w:noProof/>
            </w:rPr>
            <w:t>3</w:t>
          </w:r>
          <w:r>
            <w:rPr>
              <w:noProof/>
            </w:rPr>
            <w:fldChar w:fldCharType="end"/>
          </w:r>
        </w:p>
        <w:p w14:paraId="498BF41F" w14:textId="26F85699"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noProof/>
              <w:lang w:val="fi-FI"/>
            </w:rPr>
            <w:t>1.3 Päiväys</w:t>
          </w:r>
          <w:r>
            <w:rPr>
              <w:noProof/>
            </w:rPr>
            <w:tab/>
          </w:r>
          <w:r>
            <w:rPr>
              <w:noProof/>
            </w:rPr>
            <w:fldChar w:fldCharType="begin"/>
          </w:r>
          <w:r>
            <w:rPr>
              <w:noProof/>
            </w:rPr>
            <w:instrText xml:space="preserve"> PAGEREF _Toc180757565 \h </w:instrText>
          </w:r>
          <w:r>
            <w:rPr>
              <w:noProof/>
            </w:rPr>
          </w:r>
          <w:r>
            <w:rPr>
              <w:noProof/>
            </w:rPr>
            <w:fldChar w:fldCharType="separate"/>
          </w:r>
          <w:r>
            <w:rPr>
              <w:noProof/>
            </w:rPr>
            <w:t>3</w:t>
          </w:r>
          <w:r>
            <w:rPr>
              <w:noProof/>
            </w:rPr>
            <w:fldChar w:fldCharType="end"/>
          </w:r>
        </w:p>
        <w:p w14:paraId="19212FB1" w14:textId="0B8768FE" w:rsidR="006D6535" w:rsidRDefault="006D6535">
          <w:pPr>
            <w:pStyle w:val="Sisluet1"/>
            <w:tabs>
              <w:tab w:val="left" w:pos="440"/>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2.</w:t>
          </w:r>
          <w:r>
            <w:rPr>
              <w:rFonts w:asciiTheme="minorHAnsi" w:eastAsiaTheme="minorEastAsia" w:hAnsiTheme="minorHAnsi"/>
              <w:noProof/>
              <w:kern w:val="2"/>
              <w:lang w:val="fi-FI" w:eastAsia="fi-FI"/>
              <w14:ligatures w14:val="standardContextual"/>
            </w:rPr>
            <w:tab/>
          </w:r>
          <w:r w:rsidRPr="00046657">
            <w:rPr>
              <w:rFonts w:eastAsia="Arial" w:cs="Arial"/>
              <w:noProof/>
              <w:lang w:val="fi-FI"/>
            </w:rPr>
            <w:t>Omavalvontasuunnitelman laatiminen ja julkaiseminen sekä vastuunjako</w:t>
          </w:r>
          <w:r>
            <w:rPr>
              <w:noProof/>
            </w:rPr>
            <w:tab/>
          </w:r>
          <w:r>
            <w:rPr>
              <w:noProof/>
            </w:rPr>
            <w:fldChar w:fldCharType="begin"/>
          </w:r>
          <w:r>
            <w:rPr>
              <w:noProof/>
            </w:rPr>
            <w:instrText xml:space="preserve"> PAGEREF _Toc180757566 \h </w:instrText>
          </w:r>
          <w:r>
            <w:rPr>
              <w:noProof/>
            </w:rPr>
          </w:r>
          <w:r>
            <w:rPr>
              <w:noProof/>
            </w:rPr>
            <w:fldChar w:fldCharType="separate"/>
          </w:r>
          <w:r>
            <w:rPr>
              <w:noProof/>
            </w:rPr>
            <w:t>4</w:t>
          </w:r>
          <w:r>
            <w:rPr>
              <w:noProof/>
            </w:rPr>
            <w:fldChar w:fldCharType="end"/>
          </w:r>
        </w:p>
        <w:p w14:paraId="292F5864" w14:textId="3E019939" w:rsidR="006D6535" w:rsidRDefault="006D6535">
          <w:pPr>
            <w:pStyle w:val="Sisluet1"/>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3. Palveluyksikön omavalvonnan toteuttaminen ja menettelytavat</w:t>
          </w:r>
          <w:r>
            <w:rPr>
              <w:noProof/>
            </w:rPr>
            <w:tab/>
          </w:r>
          <w:r>
            <w:rPr>
              <w:noProof/>
            </w:rPr>
            <w:fldChar w:fldCharType="begin"/>
          </w:r>
          <w:r>
            <w:rPr>
              <w:noProof/>
            </w:rPr>
            <w:instrText xml:space="preserve"> PAGEREF _Toc180757567 \h </w:instrText>
          </w:r>
          <w:r>
            <w:rPr>
              <w:noProof/>
            </w:rPr>
          </w:r>
          <w:r>
            <w:rPr>
              <w:noProof/>
            </w:rPr>
            <w:fldChar w:fldCharType="separate"/>
          </w:r>
          <w:r>
            <w:rPr>
              <w:noProof/>
            </w:rPr>
            <w:t>4</w:t>
          </w:r>
          <w:r>
            <w:rPr>
              <w:noProof/>
            </w:rPr>
            <w:fldChar w:fldCharType="end"/>
          </w:r>
        </w:p>
        <w:p w14:paraId="185ECBEC" w14:textId="1EAFCFB6"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3.1 Palvelujen saatavuuden varmistaminen</w:t>
          </w:r>
          <w:r>
            <w:rPr>
              <w:noProof/>
            </w:rPr>
            <w:tab/>
          </w:r>
          <w:r>
            <w:rPr>
              <w:noProof/>
            </w:rPr>
            <w:fldChar w:fldCharType="begin"/>
          </w:r>
          <w:r>
            <w:rPr>
              <w:noProof/>
            </w:rPr>
            <w:instrText xml:space="preserve"> PAGEREF _Toc180757568 \h </w:instrText>
          </w:r>
          <w:r>
            <w:rPr>
              <w:noProof/>
            </w:rPr>
          </w:r>
          <w:r>
            <w:rPr>
              <w:noProof/>
            </w:rPr>
            <w:fldChar w:fldCharType="separate"/>
          </w:r>
          <w:r>
            <w:rPr>
              <w:noProof/>
            </w:rPr>
            <w:t>4</w:t>
          </w:r>
          <w:r>
            <w:rPr>
              <w:noProof/>
            </w:rPr>
            <w:fldChar w:fldCharType="end"/>
          </w:r>
        </w:p>
        <w:p w14:paraId="07C1DD2D" w14:textId="59F4DAC9"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3.2 Palvelujen jatkuvuuden varmistaminen</w:t>
          </w:r>
          <w:r>
            <w:rPr>
              <w:noProof/>
            </w:rPr>
            <w:tab/>
          </w:r>
          <w:r>
            <w:rPr>
              <w:noProof/>
            </w:rPr>
            <w:fldChar w:fldCharType="begin"/>
          </w:r>
          <w:r>
            <w:rPr>
              <w:noProof/>
            </w:rPr>
            <w:instrText xml:space="preserve"> PAGEREF _Toc180757569 \h </w:instrText>
          </w:r>
          <w:r>
            <w:rPr>
              <w:noProof/>
            </w:rPr>
          </w:r>
          <w:r>
            <w:rPr>
              <w:noProof/>
            </w:rPr>
            <w:fldChar w:fldCharType="separate"/>
          </w:r>
          <w:r>
            <w:rPr>
              <w:noProof/>
            </w:rPr>
            <w:t>6</w:t>
          </w:r>
          <w:r>
            <w:rPr>
              <w:noProof/>
            </w:rPr>
            <w:fldChar w:fldCharType="end"/>
          </w:r>
        </w:p>
        <w:p w14:paraId="334EC2EB" w14:textId="6AA01762"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3.3 Palvelujen turvallisuuden ja laadun varmistaminen</w:t>
          </w:r>
          <w:r>
            <w:rPr>
              <w:noProof/>
            </w:rPr>
            <w:tab/>
          </w:r>
          <w:r>
            <w:rPr>
              <w:noProof/>
            </w:rPr>
            <w:fldChar w:fldCharType="begin"/>
          </w:r>
          <w:r>
            <w:rPr>
              <w:noProof/>
            </w:rPr>
            <w:instrText xml:space="preserve"> PAGEREF _Toc180757570 \h </w:instrText>
          </w:r>
          <w:r>
            <w:rPr>
              <w:noProof/>
            </w:rPr>
          </w:r>
          <w:r>
            <w:rPr>
              <w:noProof/>
            </w:rPr>
            <w:fldChar w:fldCharType="separate"/>
          </w:r>
          <w:r>
            <w:rPr>
              <w:noProof/>
            </w:rPr>
            <w:t>7</w:t>
          </w:r>
          <w:r>
            <w:rPr>
              <w:noProof/>
            </w:rPr>
            <w:fldChar w:fldCharType="end"/>
          </w:r>
        </w:p>
        <w:p w14:paraId="6F98745B" w14:textId="157F0065"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3.4 Asiakas- ja potilastyöhön osallistuvan henkilöstön riittävyyden ja osaamisen varmistaminen</w:t>
          </w:r>
          <w:r>
            <w:rPr>
              <w:noProof/>
            </w:rPr>
            <w:tab/>
          </w:r>
          <w:r>
            <w:rPr>
              <w:noProof/>
            </w:rPr>
            <w:fldChar w:fldCharType="begin"/>
          </w:r>
          <w:r>
            <w:rPr>
              <w:noProof/>
            </w:rPr>
            <w:instrText xml:space="preserve"> PAGEREF _Toc180757571 \h </w:instrText>
          </w:r>
          <w:r>
            <w:rPr>
              <w:noProof/>
            </w:rPr>
          </w:r>
          <w:r>
            <w:rPr>
              <w:noProof/>
            </w:rPr>
            <w:fldChar w:fldCharType="separate"/>
          </w:r>
          <w:r>
            <w:rPr>
              <w:noProof/>
            </w:rPr>
            <w:t>10</w:t>
          </w:r>
          <w:r>
            <w:rPr>
              <w:noProof/>
            </w:rPr>
            <w:fldChar w:fldCharType="end"/>
          </w:r>
        </w:p>
        <w:p w14:paraId="46B4AFBC" w14:textId="641A4F81"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3.5 Yhdenvertaisuuden, osallisuuden ja asiakkaan/potilaan aseman ja oikeuksien varmistaminen</w:t>
          </w:r>
          <w:r>
            <w:rPr>
              <w:noProof/>
            </w:rPr>
            <w:tab/>
          </w:r>
          <w:r>
            <w:rPr>
              <w:noProof/>
            </w:rPr>
            <w:fldChar w:fldCharType="begin"/>
          </w:r>
          <w:r>
            <w:rPr>
              <w:noProof/>
            </w:rPr>
            <w:instrText xml:space="preserve"> PAGEREF _Toc180757572 \h </w:instrText>
          </w:r>
          <w:r>
            <w:rPr>
              <w:noProof/>
            </w:rPr>
          </w:r>
          <w:r>
            <w:rPr>
              <w:noProof/>
            </w:rPr>
            <w:fldChar w:fldCharType="separate"/>
          </w:r>
          <w:r>
            <w:rPr>
              <w:noProof/>
            </w:rPr>
            <w:t>11</w:t>
          </w:r>
          <w:r>
            <w:rPr>
              <w:noProof/>
            </w:rPr>
            <w:fldChar w:fldCharType="end"/>
          </w:r>
        </w:p>
        <w:p w14:paraId="1CC68FB3" w14:textId="44824574" w:rsidR="006D6535" w:rsidRDefault="006D6535">
          <w:pPr>
            <w:pStyle w:val="Sisluet1"/>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4. Havaittujen puutteiden ja epäkohtien käsittely sekä toiminnan kehittäminen</w:t>
          </w:r>
          <w:r>
            <w:rPr>
              <w:noProof/>
            </w:rPr>
            <w:tab/>
          </w:r>
          <w:r>
            <w:rPr>
              <w:noProof/>
            </w:rPr>
            <w:fldChar w:fldCharType="begin"/>
          </w:r>
          <w:r>
            <w:rPr>
              <w:noProof/>
            </w:rPr>
            <w:instrText xml:space="preserve"> PAGEREF _Toc180757573 \h </w:instrText>
          </w:r>
          <w:r>
            <w:rPr>
              <w:noProof/>
            </w:rPr>
          </w:r>
          <w:r>
            <w:rPr>
              <w:noProof/>
            </w:rPr>
            <w:fldChar w:fldCharType="separate"/>
          </w:r>
          <w:r>
            <w:rPr>
              <w:noProof/>
            </w:rPr>
            <w:t>13</w:t>
          </w:r>
          <w:r>
            <w:rPr>
              <w:noProof/>
            </w:rPr>
            <w:fldChar w:fldCharType="end"/>
          </w:r>
        </w:p>
        <w:p w14:paraId="088375AF" w14:textId="46F14726"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4.1 Toiminnassa ilmenevien epäkohtien ja puutteiden käsittely</w:t>
          </w:r>
          <w:r>
            <w:rPr>
              <w:noProof/>
            </w:rPr>
            <w:tab/>
          </w:r>
          <w:r>
            <w:rPr>
              <w:noProof/>
            </w:rPr>
            <w:fldChar w:fldCharType="begin"/>
          </w:r>
          <w:r>
            <w:rPr>
              <w:noProof/>
            </w:rPr>
            <w:instrText xml:space="preserve"> PAGEREF _Toc180757574 \h </w:instrText>
          </w:r>
          <w:r>
            <w:rPr>
              <w:noProof/>
            </w:rPr>
          </w:r>
          <w:r>
            <w:rPr>
              <w:noProof/>
            </w:rPr>
            <w:fldChar w:fldCharType="separate"/>
          </w:r>
          <w:r>
            <w:rPr>
              <w:noProof/>
            </w:rPr>
            <w:t>13</w:t>
          </w:r>
          <w:r>
            <w:rPr>
              <w:noProof/>
            </w:rPr>
            <w:fldChar w:fldCharType="end"/>
          </w:r>
        </w:p>
        <w:p w14:paraId="36468222" w14:textId="57D2F364"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rFonts w:cs="Arial"/>
              <w:noProof/>
            </w:rPr>
            <w:t>4.2 Palautetiedon huomioiminen kehittämisessä</w:t>
          </w:r>
          <w:r>
            <w:rPr>
              <w:noProof/>
            </w:rPr>
            <w:tab/>
          </w:r>
          <w:r>
            <w:rPr>
              <w:noProof/>
            </w:rPr>
            <w:fldChar w:fldCharType="begin"/>
          </w:r>
          <w:r>
            <w:rPr>
              <w:noProof/>
            </w:rPr>
            <w:instrText xml:space="preserve"> PAGEREF _Toc180757575 \h </w:instrText>
          </w:r>
          <w:r>
            <w:rPr>
              <w:noProof/>
            </w:rPr>
          </w:r>
          <w:r>
            <w:rPr>
              <w:noProof/>
            </w:rPr>
            <w:fldChar w:fldCharType="separate"/>
          </w:r>
          <w:r>
            <w:rPr>
              <w:noProof/>
            </w:rPr>
            <w:t>14</w:t>
          </w:r>
          <w:r>
            <w:rPr>
              <w:noProof/>
            </w:rPr>
            <w:fldChar w:fldCharType="end"/>
          </w:r>
        </w:p>
        <w:p w14:paraId="49FB17BC" w14:textId="0C900D56"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4.3 Kehittämistoimenpiteiden määrittely ja toimeenpano</w:t>
          </w:r>
          <w:r>
            <w:rPr>
              <w:noProof/>
            </w:rPr>
            <w:tab/>
          </w:r>
          <w:r>
            <w:rPr>
              <w:noProof/>
            </w:rPr>
            <w:fldChar w:fldCharType="begin"/>
          </w:r>
          <w:r>
            <w:rPr>
              <w:noProof/>
            </w:rPr>
            <w:instrText xml:space="preserve"> PAGEREF _Toc180757576 \h </w:instrText>
          </w:r>
          <w:r>
            <w:rPr>
              <w:noProof/>
            </w:rPr>
          </w:r>
          <w:r>
            <w:rPr>
              <w:noProof/>
            </w:rPr>
            <w:fldChar w:fldCharType="separate"/>
          </w:r>
          <w:r>
            <w:rPr>
              <w:noProof/>
            </w:rPr>
            <w:t>14</w:t>
          </w:r>
          <w:r>
            <w:rPr>
              <w:noProof/>
            </w:rPr>
            <w:fldChar w:fldCharType="end"/>
          </w:r>
        </w:p>
        <w:p w14:paraId="40CA68C7" w14:textId="66BA94BD" w:rsidR="006D6535" w:rsidRDefault="006D6535">
          <w:pPr>
            <w:pStyle w:val="Sisluet1"/>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5. Omavalvonnan seuranta ja raportointi</w:t>
          </w:r>
          <w:r>
            <w:rPr>
              <w:noProof/>
            </w:rPr>
            <w:tab/>
          </w:r>
          <w:r>
            <w:rPr>
              <w:noProof/>
            </w:rPr>
            <w:fldChar w:fldCharType="begin"/>
          </w:r>
          <w:r>
            <w:rPr>
              <w:noProof/>
            </w:rPr>
            <w:instrText xml:space="preserve"> PAGEREF _Toc180757577 \h </w:instrText>
          </w:r>
          <w:r>
            <w:rPr>
              <w:noProof/>
            </w:rPr>
          </w:r>
          <w:r>
            <w:rPr>
              <w:noProof/>
            </w:rPr>
            <w:fldChar w:fldCharType="separate"/>
          </w:r>
          <w:r>
            <w:rPr>
              <w:noProof/>
            </w:rPr>
            <w:t>14</w:t>
          </w:r>
          <w:r>
            <w:rPr>
              <w:noProof/>
            </w:rPr>
            <w:fldChar w:fldCharType="end"/>
          </w:r>
        </w:p>
        <w:p w14:paraId="30228032" w14:textId="75BCF648"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5.1 Laadun- ja riskienhallinnan seuranta ja raportointi</w:t>
          </w:r>
          <w:r>
            <w:rPr>
              <w:noProof/>
            </w:rPr>
            <w:tab/>
          </w:r>
          <w:r>
            <w:rPr>
              <w:noProof/>
            </w:rPr>
            <w:fldChar w:fldCharType="begin"/>
          </w:r>
          <w:r>
            <w:rPr>
              <w:noProof/>
            </w:rPr>
            <w:instrText xml:space="preserve"> PAGEREF _Toc180757578 \h </w:instrText>
          </w:r>
          <w:r>
            <w:rPr>
              <w:noProof/>
            </w:rPr>
          </w:r>
          <w:r>
            <w:rPr>
              <w:noProof/>
            </w:rPr>
            <w:fldChar w:fldCharType="separate"/>
          </w:r>
          <w:r>
            <w:rPr>
              <w:noProof/>
            </w:rPr>
            <w:t>14</w:t>
          </w:r>
          <w:r>
            <w:rPr>
              <w:noProof/>
            </w:rPr>
            <w:fldChar w:fldCharType="end"/>
          </w:r>
        </w:p>
        <w:p w14:paraId="369CD934" w14:textId="7809F66D" w:rsidR="006D6535" w:rsidRDefault="006D6535">
          <w:pPr>
            <w:pStyle w:val="Sisluet2"/>
            <w:tabs>
              <w:tab w:val="right" w:leader="dot" w:pos="10032"/>
            </w:tabs>
            <w:rPr>
              <w:rFonts w:asciiTheme="minorHAnsi" w:eastAsiaTheme="minorEastAsia" w:hAnsiTheme="minorHAnsi"/>
              <w:noProof/>
              <w:kern w:val="2"/>
              <w:lang w:val="fi-FI" w:eastAsia="fi-FI"/>
              <w14:ligatures w14:val="standardContextual"/>
            </w:rPr>
          </w:pPr>
          <w:r w:rsidRPr="00046657">
            <w:rPr>
              <w:rFonts w:eastAsia="Arial" w:cs="Arial"/>
              <w:noProof/>
              <w:lang w:val="fi-FI"/>
            </w:rPr>
            <w:t>5.2 Kehittämistoimenpiteiden etenemisen seuranta ja raportointi</w:t>
          </w:r>
          <w:r>
            <w:rPr>
              <w:noProof/>
            </w:rPr>
            <w:tab/>
          </w:r>
          <w:r>
            <w:rPr>
              <w:noProof/>
            </w:rPr>
            <w:fldChar w:fldCharType="begin"/>
          </w:r>
          <w:r>
            <w:rPr>
              <w:noProof/>
            </w:rPr>
            <w:instrText xml:space="preserve"> PAGEREF _Toc180757579 \h </w:instrText>
          </w:r>
          <w:r>
            <w:rPr>
              <w:noProof/>
            </w:rPr>
          </w:r>
          <w:r>
            <w:rPr>
              <w:noProof/>
            </w:rPr>
            <w:fldChar w:fldCharType="separate"/>
          </w:r>
          <w:r>
            <w:rPr>
              <w:noProof/>
            </w:rPr>
            <w:t>14</w:t>
          </w:r>
          <w:r>
            <w:rPr>
              <w:noProof/>
            </w:rPr>
            <w:fldChar w:fldCharType="end"/>
          </w:r>
        </w:p>
        <w:p w14:paraId="005A69A2" w14:textId="3A456DF7" w:rsidR="00EE5246" w:rsidRPr="00F108EA" w:rsidRDefault="00D30A8C">
          <w:pPr>
            <w:rPr>
              <w:rFonts w:cs="Arial"/>
            </w:rPr>
          </w:pPr>
          <w:r w:rsidRPr="00F108EA">
            <w:rPr>
              <w:rFonts w:cs="Arial"/>
            </w:rPr>
            <w:fldChar w:fldCharType="end"/>
          </w:r>
        </w:p>
      </w:sdtContent>
    </w:sdt>
    <w:p w14:paraId="4D63F5C8" w14:textId="4D0D97AE" w:rsidR="004B1C54" w:rsidRDefault="004B1C54" w:rsidP="00B86054">
      <w:pPr>
        <w:spacing w:line="276" w:lineRule="auto"/>
        <w:rPr>
          <w:rFonts w:eastAsia="Arial" w:cs="Arial"/>
        </w:rPr>
      </w:pPr>
    </w:p>
    <w:p w14:paraId="6F6DB911" w14:textId="77777777" w:rsidR="00B86054" w:rsidRDefault="00B86054" w:rsidP="00B86054">
      <w:pPr>
        <w:spacing w:line="276" w:lineRule="auto"/>
        <w:rPr>
          <w:rFonts w:eastAsia="Arial" w:cs="Arial"/>
        </w:rPr>
      </w:pPr>
    </w:p>
    <w:p w14:paraId="417B980F" w14:textId="77777777" w:rsidR="00B86054" w:rsidRDefault="00B86054" w:rsidP="00B86054">
      <w:pPr>
        <w:spacing w:line="276" w:lineRule="auto"/>
        <w:rPr>
          <w:rFonts w:eastAsia="Arial" w:cs="Arial"/>
        </w:rPr>
      </w:pPr>
    </w:p>
    <w:p w14:paraId="3D75821A" w14:textId="77777777" w:rsidR="00B86054" w:rsidRDefault="00B86054" w:rsidP="00B86054">
      <w:pPr>
        <w:spacing w:line="276" w:lineRule="auto"/>
        <w:rPr>
          <w:rFonts w:eastAsia="Arial" w:cs="Arial"/>
        </w:rPr>
      </w:pPr>
    </w:p>
    <w:p w14:paraId="695D3E60" w14:textId="77777777" w:rsidR="00B86054" w:rsidRDefault="00B86054" w:rsidP="00B86054">
      <w:pPr>
        <w:spacing w:line="276" w:lineRule="auto"/>
        <w:rPr>
          <w:rFonts w:eastAsia="Arial" w:cs="Arial"/>
        </w:rPr>
      </w:pPr>
    </w:p>
    <w:p w14:paraId="55073496" w14:textId="77777777" w:rsidR="00B86054" w:rsidRDefault="00B86054" w:rsidP="00B86054">
      <w:pPr>
        <w:spacing w:line="276" w:lineRule="auto"/>
        <w:rPr>
          <w:rFonts w:eastAsia="Arial" w:cs="Arial"/>
        </w:rPr>
      </w:pPr>
    </w:p>
    <w:p w14:paraId="180528F0" w14:textId="77777777" w:rsidR="00B86054" w:rsidRDefault="00B86054" w:rsidP="00B86054">
      <w:pPr>
        <w:spacing w:line="276" w:lineRule="auto"/>
        <w:rPr>
          <w:rFonts w:eastAsia="Arial" w:cs="Arial"/>
        </w:rPr>
      </w:pPr>
    </w:p>
    <w:p w14:paraId="39E07BB2" w14:textId="77777777" w:rsidR="00B86054" w:rsidRPr="00B86054" w:rsidRDefault="00B86054" w:rsidP="00B86054">
      <w:pPr>
        <w:spacing w:line="276" w:lineRule="auto"/>
        <w:rPr>
          <w:rFonts w:eastAsia="Arial" w:cs="Arial"/>
        </w:rPr>
      </w:pPr>
    </w:p>
    <w:p w14:paraId="06FE4AAE" w14:textId="0660554F" w:rsidR="55DAEB9B" w:rsidRDefault="55DAEB9B" w:rsidP="00741CFB">
      <w:pPr>
        <w:rPr>
          <w:rFonts w:eastAsia="Arial" w:cs="Arial"/>
          <w:sz w:val="24"/>
          <w:szCs w:val="24"/>
          <w:lang w:val="fi-FI"/>
        </w:rPr>
      </w:pPr>
    </w:p>
    <w:p w14:paraId="4F92CF71" w14:textId="77777777" w:rsidR="00B86054" w:rsidRDefault="00B86054" w:rsidP="00741CFB">
      <w:pPr>
        <w:rPr>
          <w:rFonts w:eastAsia="Arial" w:cs="Arial"/>
          <w:sz w:val="24"/>
          <w:szCs w:val="24"/>
          <w:lang w:val="fi-FI"/>
        </w:rPr>
      </w:pPr>
    </w:p>
    <w:p w14:paraId="137670BA" w14:textId="77777777" w:rsidR="006D6535" w:rsidRPr="00DC61F4" w:rsidRDefault="006D6535" w:rsidP="00741CFB">
      <w:pPr>
        <w:rPr>
          <w:rFonts w:eastAsia="Arial" w:cs="Arial"/>
          <w:sz w:val="24"/>
          <w:szCs w:val="24"/>
          <w:lang w:val="fi-FI"/>
        </w:rPr>
      </w:pPr>
    </w:p>
    <w:p w14:paraId="23B406ED" w14:textId="6666B48D" w:rsidR="00A562B1" w:rsidRDefault="268D7637" w:rsidP="00DE6B06">
      <w:pPr>
        <w:pStyle w:val="Otsikko1"/>
        <w:numPr>
          <w:ilvl w:val="0"/>
          <w:numId w:val="50"/>
        </w:numPr>
        <w:spacing w:line="276" w:lineRule="auto"/>
        <w:rPr>
          <w:rFonts w:eastAsia="Arial" w:cs="Arial"/>
          <w:lang w:val="fi-FI"/>
        </w:rPr>
      </w:pPr>
      <w:bookmarkStart w:id="1" w:name="_Toc175740430"/>
      <w:bookmarkStart w:id="2" w:name="_Toc175741893"/>
      <w:bookmarkStart w:id="3" w:name="_Toc175741948"/>
      <w:bookmarkStart w:id="4" w:name="_Toc180757562"/>
      <w:r w:rsidRPr="00F108EA">
        <w:rPr>
          <w:rFonts w:eastAsia="Arial" w:cs="Arial"/>
          <w:lang w:val="fi-FI"/>
        </w:rPr>
        <w:lastRenderedPageBreak/>
        <w:t>Palveluntuottajaa, palveluyksikköä ja toimintaa koskevat tiedot</w:t>
      </w:r>
      <w:bookmarkEnd w:id="1"/>
      <w:bookmarkEnd w:id="2"/>
      <w:bookmarkEnd w:id="3"/>
      <w:bookmarkEnd w:id="4"/>
    </w:p>
    <w:p w14:paraId="26B0C448" w14:textId="77777777" w:rsidR="00DE6B06" w:rsidRPr="00DE6B06" w:rsidRDefault="00DE6B06" w:rsidP="00DE6B06">
      <w:pPr>
        <w:rPr>
          <w:lang w:val="fi-FI"/>
        </w:rPr>
      </w:pPr>
    </w:p>
    <w:p w14:paraId="4C7A7EAD" w14:textId="2822193D" w:rsidR="00A562B1" w:rsidRPr="00F108EA" w:rsidRDefault="741FAA7A" w:rsidP="25E2C0E2">
      <w:pPr>
        <w:pStyle w:val="Otsikko2"/>
        <w:spacing w:line="276" w:lineRule="auto"/>
        <w:rPr>
          <w:rFonts w:eastAsia="Arial" w:cs="Arial"/>
          <w:lang w:val="fi-FI"/>
        </w:rPr>
      </w:pPr>
      <w:bookmarkStart w:id="5" w:name="_Toc1885786870"/>
      <w:bookmarkStart w:id="6" w:name="_Toc175740431"/>
      <w:bookmarkStart w:id="7" w:name="_Toc175741894"/>
      <w:bookmarkStart w:id="8" w:name="_Toc175741949"/>
      <w:bookmarkStart w:id="9" w:name="_Toc180757563"/>
      <w:r w:rsidRPr="00F108EA">
        <w:rPr>
          <w:rFonts w:eastAsia="Arial" w:cs="Arial"/>
          <w:lang w:val="fi-FI"/>
        </w:rPr>
        <w:t>1</w:t>
      </w:r>
      <w:r w:rsidR="09EE9D96" w:rsidRPr="00F108EA">
        <w:rPr>
          <w:rFonts w:eastAsia="Arial" w:cs="Arial"/>
          <w:lang w:val="fi-FI"/>
        </w:rPr>
        <w:t xml:space="preserve">.1 </w:t>
      </w:r>
      <w:r w:rsidR="268D7637" w:rsidRPr="00F108EA">
        <w:rPr>
          <w:rFonts w:eastAsia="Arial" w:cs="Arial"/>
          <w:lang w:val="fi-FI"/>
        </w:rPr>
        <w:t>Palveluntuottajan perustiedot</w:t>
      </w:r>
      <w:bookmarkEnd w:id="5"/>
      <w:bookmarkEnd w:id="6"/>
      <w:bookmarkEnd w:id="7"/>
      <w:bookmarkEnd w:id="8"/>
      <w:bookmarkEnd w:id="9"/>
    </w:p>
    <w:p w14:paraId="67821A87" w14:textId="5344237F" w:rsidR="187B31C6" w:rsidRDefault="005B23F6" w:rsidP="25E2C0E2">
      <w:pPr>
        <w:spacing w:after="0" w:line="276" w:lineRule="auto"/>
        <w:ind w:left="720"/>
        <w:rPr>
          <w:rFonts w:eastAsia="Arial" w:cs="Arial"/>
          <w:color w:val="000000" w:themeColor="text1"/>
          <w:sz w:val="24"/>
          <w:szCs w:val="24"/>
          <w:lang w:val="fi-FI"/>
        </w:rPr>
      </w:pPr>
      <w:r>
        <w:rPr>
          <w:rFonts w:eastAsia="Arial" w:cs="Arial"/>
          <w:color w:val="000000" w:themeColor="text1"/>
          <w:sz w:val="24"/>
          <w:szCs w:val="24"/>
          <w:lang w:val="fi-FI"/>
        </w:rPr>
        <w:t xml:space="preserve">Avustus ja Hoiva Tuija </w:t>
      </w:r>
    </w:p>
    <w:p w14:paraId="7C1C0525" w14:textId="5D0FD5CA" w:rsidR="005B23F6" w:rsidRDefault="005B23F6" w:rsidP="25E2C0E2">
      <w:pPr>
        <w:spacing w:after="0" w:line="276" w:lineRule="auto"/>
        <w:ind w:left="720"/>
        <w:rPr>
          <w:rFonts w:eastAsia="Arial" w:cs="Arial"/>
          <w:color w:val="000000" w:themeColor="text1"/>
          <w:sz w:val="24"/>
          <w:szCs w:val="24"/>
          <w:lang w:val="fi-FI"/>
        </w:rPr>
      </w:pPr>
      <w:r>
        <w:rPr>
          <w:rFonts w:eastAsia="Arial" w:cs="Arial"/>
          <w:color w:val="000000" w:themeColor="text1"/>
          <w:sz w:val="24"/>
          <w:szCs w:val="24"/>
          <w:lang w:val="fi-FI"/>
        </w:rPr>
        <w:t>Y-tunnus: 2557688-2</w:t>
      </w:r>
    </w:p>
    <w:p w14:paraId="1041D744" w14:textId="5D8A073D" w:rsidR="005B23F6" w:rsidRDefault="005B23F6" w:rsidP="25E2C0E2">
      <w:pPr>
        <w:spacing w:after="0" w:line="276" w:lineRule="auto"/>
        <w:ind w:left="720"/>
        <w:rPr>
          <w:rFonts w:eastAsia="Arial" w:cs="Arial"/>
          <w:color w:val="000000" w:themeColor="text1"/>
          <w:sz w:val="24"/>
          <w:szCs w:val="24"/>
          <w:lang w:val="fi-FI"/>
        </w:rPr>
      </w:pPr>
      <w:r>
        <w:rPr>
          <w:rFonts w:eastAsia="Arial" w:cs="Arial"/>
          <w:color w:val="000000" w:themeColor="text1"/>
          <w:sz w:val="24"/>
          <w:szCs w:val="24"/>
          <w:lang w:val="fi-FI"/>
        </w:rPr>
        <w:t>Kangastuvankatu 8 as 5, 53500 Lappeenranta</w:t>
      </w:r>
    </w:p>
    <w:p w14:paraId="4B7BBD4E" w14:textId="0C23EC3E" w:rsidR="005B23F6" w:rsidRDefault="005B23F6" w:rsidP="25E2C0E2">
      <w:pPr>
        <w:spacing w:after="0" w:line="276" w:lineRule="auto"/>
        <w:ind w:left="720"/>
        <w:rPr>
          <w:rFonts w:eastAsia="Arial" w:cs="Arial"/>
          <w:color w:val="000000" w:themeColor="text1"/>
          <w:sz w:val="24"/>
          <w:szCs w:val="24"/>
          <w:lang w:val="fi-FI"/>
        </w:rPr>
      </w:pPr>
      <w:r>
        <w:rPr>
          <w:rFonts w:eastAsia="Arial" w:cs="Arial"/>
          <w:color w:val="000000" w:themeColor="text1"/>
          <w:sz w:val="24"/>
          <w:szCs w:val="24"/>
          <w:lang w:val="fi-FI"/>
        </w:rPr>
        <w:t>040 846 1478</w:t>
      </w:r>
    </w:p>
    <w:p w14:paraId="550F1C1D" w14:textId="77777777" w:rsidR="005B23F6" w:rsidRDefault="005B23F6" w:rsidP="25E2C0E2">
      <w:pPr>
        <w:spacing w:after="0" w:line="276" w:lineRule="auto"/>
        <w:ind w:left="720"/>
        <w:rPr>
          <w:rFonts w:eastAsia="Arial" w:cs="Arial"/>
          <w:color w:val="000000" w:themeColor="text1"/>
          <w:sz w:val="24"/>
          <w:szCs w:val="24"/>
          <w:lang w:val="fi-FI"/>
        </w:rPr>
      </w:pPr>
    </w:p>
    <w:p w14:paraId="366382BF" w14:textId="77777777" w:rsidR="005B23F6" w:rsidRDefault="005B23F6" w:rsidP="25E2C0E2">
      <w:pPr>
        <w:spacing w:after="0" w:line="276" w:lineRule="auto"/>
        <w:ind w:left="720"/>
        <w:rPr>
          <w:rFonts w:eastAsia="Arial" w:cs="Arial"/>
          <w:color w:val="000000" w:themeColor="text1"/>
          <w:sz w:val="24"/>
          <w:szCs w:val="24"/>
          <w:lang w:val="fi-FI"/>
        </w:rPr>
      </w:pPr>
    </w:p>
    <w:p w14:paraId="72E1C504" w14:textId="52323CAB" w:rsidR="00D864BE" w:rsidRPr="00522F8C" w:rsidRDefault="00D864BE" w:rsidP="005B23F6">
      <w:pPr>
        <w:pStyle w:val="Otsikko2"/>
        <w:spacing w:line="276" w:lineRule="auto"/>
        <w:rPr>
          <w:rFonts w:ascii="Helvetica" w:hAnsi="Helvetica" w:cs="Helvetica"/>
          <w:sz w:val="16"/>
          <w:szCs w:val="16"/>
        </w:rPr>
      </w:pPr>
    </w:p>
    <w:p w14:paraId="21313A3C" w14:textId="77777777" w:rsidR="00D864BE" w:rsidRPr="00F108EA" w:rsidRDefault="00D864BE" w:rsidP="00522F8C">
      <w:pPr>
        <w:pStyle w:val="Luettelokappale"/>
        <w:spacing w:after="0" w:line="276" w:lineRule="auto"/>
        <w:ind w:left="1440"/>
        <w:rPr>
          <w:rFonts w:eastAsia="Arial" w:cs="Arial"/>
          <w:color w:val="000000" w:themeColor="text1"/>
          <w:sz w:val="24"/>
          <w:szCs w:val="24"/>
        </w:rPr>
      </w:pPr>
    </w:p>
    <w:p w14:paraId="2C2F10CF" w14:textId="11660579" w:rsidR="54A87BF8" w:rsidRDefault="74AD14FB" w:rsidP="25E2C0E2">
      <w:pPr>
        <w:pStyle w:val="Otsikko2"/>
        <w:spacing w:line="276" w:lineRule="auto"/>
        <w:rPr>
          <w:rFonts w:eastAsia="Arial" w:cs="Arial"/>
          <w:lang w:val="fi-FI"/>
        </w:rPr>
      </w:pPr>
      <w:bookmarkStart w:id="10" w:name="_Toc2062388625"/>
      <w:bookmarkStart w:id="11" w:name="_Toc175740433"/>
      <w:bookmarkStart w:id="12" w:name="_Toc175741896"/>
      <w:bookmarkStart w:id="13" w:name="_Toc175741951"/>
      <w:bookmarkStart w:id="14" w:name="_Toc180757564"/>
      <w:r w:rsidRPr="00F108EA">
        <w:rPr>
          <w:rFonts w:eastAsia="Arial" w:cs="Arial"/>
          <w:lang w:val="fi-FI"/>
        </w:rPr>
        <w:t>1</w:t>
      </w:r>
      <w:r w:rsidR="67E22B7F" w:rsidRPr="00F108EA">
        <w:rPr>
          <w:rFonts w:eastAsia="Arial" w:cs="Arial"/>
          <w:lang w:val="fi-FI"/>
        </w:rPr>
        <w:t>.</w:t>
      </w:r>
      <w:r w:rsidR="005B23F6">
        <w:rPr>
          <w:rFonts w:eastAsia="Arial" w:cs="Arial"/>
          <w:lang w:val="fi-FI"/>
        </w:rPr>
        <w:t>2</w:t>
      </w:r>
      <w:r w:rsidR="67E22B7F" w:rsidRPr="00F108EA">
        <w:rPr>
          <w:rFonts w:eastAsia="Arial" w:cs="Arial"/>
          <w:lang w:val="fi-FI"/>
        </w:rPr>
        <w:t xml:space="preserve"> </w:t>
      </w:r>
      <w:r w:rsidR="55D0B034" w:rsidRPr="00F108EA">
        <w:rPr>
          <w:rFonts w:eastAsia="Arial" w:cs="Arial"/>
          <w:lang w:val="fi-FI"/>
        </w:rPr>
        <w:t>Palvelut, toiminta-ajatus ja toimintaperiaatteet</w:t>
      </w:r>
      <w:bookmarkEnd w:id="10"/>
      <w:bookmarkEnd w:id="11"/>
      <w:bookmarkEnd w:id="12"/>
      <w:bookmarkEnd w:id="13"/>
      <w:bookmarkEnd w:id="14"/>
    </w:p>
    <w:p w14:paraId="16A89CC6" w14:textId="495256C7" w:rsidR="00BF454D" w:rsidRDefault="00733E78" w:rsidP="00733E78">
      <w:pPr>
        <w:spacing w:after="0" w:line="276" w:lineRule="auto"/>
        <w:ind w:left="720"/>
        <w:rPr>
          <w:lang w:val="fi-FI"/>
        </w:rPr>
      </w:pPr>
      <w:r>
        <w:rPr>
          <w:lang w:val="fi-FI"/>
        </w:rPr>
        <w:t xml:space="preserve">Avustus ja Hoiva Tuija Oy tuottaa </w:t>
      </w:r>
      <w:r w:rsidR="007310DB">
        <w:rPr>
          <w:lang w:val="fi-FI"/>
        </w:rPr>
        <w:t>palveluita pääsääntöisesti asiakkaan kotiin tuotettuna palveluna.</w:t>
      </w:r>
      <w:r w:rsidR="0043450A">
        <w:rPr>
          <w:lang w:val="fi-FI"/>
        </w:rPr>
        <w:t xml:space="preserve"> Kaikki palvelut tuotetaan fyysisinä käynteinä.</w:t>
      </w:r>
      <w:r w:rsidR="007310DB">
        <w:rPr>
          <w:lang w:val="fi-FI"/>
        </w:rPr>
        <w:t xml:space="preserve"> Avustus ja Hoiva Tuija Oy tuottaa </w:t>
      </w:r>
      <w:r>
        <w:rPr>
          <w:lang w:val="fi-FI"/>
        </w:rPr>
        <w:t>henkilökohtaisen avustuksen palveluita vammaisille, iäkkäille tai asiakkaille, joilla sairaus</w:t>
      </w:r>
      <w:r w:rsidR="006F3A01">
        <w:rPr>
          <w:lang w:val="fi-FI"/>
        </w:rPr>
        <w:t xml:space="preserve">/vamma </w:t>
      </w:r>
      <w:r>
        <w:rPr>
          <w:lang w:val="fi-FI"/>
        </w:rPr>
        <w:t xml:space="preserve">rajoittaa </w:t>
      </w:r>
      <w:r w:rsidR="006F3A01">
        <w:rPr>
          <w:lang w:val="fi-FI"/>
        </w:rPr>
        <w:t xml:space="preserve">arjen toimintoja tai </w:t>
      </w:r>
      <w:r>
        <w:rPr>
          <w:lang w:val="fi-FI"/>
        </w:rPr>
        <w:t>toimintakykyä.</w:t>
      </w:r>
      <w:r w:rsidR="007310DB">
        <w:rPr>
          <w:lang w:val="fi-FI"/>
        </w:rPr>
        <w:t xml:space="preserve"> </w:t>
      </w:r>
      <w:r w:rsidR="006F3A01">
        <w:rPr>
          <w:lang w:val="fi-FI"/>
        </w:rPr>
        <w:t xml:space="preserve">Henkilökohtaista avustamista tarjotaan niin omassa kodissa asuville kuin tuetussa asumisessa asuville asiakkaille. </w:t>
      </w:r>
      <w:r w:rsidR="007310DB">
        <w:rPr>
          <w:lang w:val="fi-FI"/>
        </w:rPr>
        <w:t xml:space="preserve">Palvelut pitävät sisällään kodin askareissa avustamista, päivittäisissä toiminnoissa tukemista ja avustamista, </w:t>
      </w:r>
      <w:r w:rsidR="00BF454D">
        <w:rPr>
          <w:lang w:val="fi-FI"/>
        </w:rPr>
        <w:t xml:space="preserve">perushoitoa, </w:t>
      </w:r>
      <w:r w:rsidR="007310DB">
        <w:rPr>
          <w:lang w:val="fi-FI"/>
        </w:rPr>
        <w:t>asiointipalvelu</w:t>
      </w:r>
      <w:r w:rsidR="00724139">
        <w:rPr>
          <w:lang w:val="fi-FI"/>
        </w:rPr>
        <w:t>a</w:t>
      </w:r>
      <w:r w:rsidR="007310DB">
        <w:rPr>
          <w:lang w:val="fi-FI"/>
        </w:rPr>
        <w:t>, saattajapalvelua,</w:t>
      </w:r>
      <w:r w:rsidR="0043450A">
        <w:rPr>
          <w:lang w:val="fi-FI"/>
        </w:rPr>
        <w:t xml:space="preserve"> harrastustoimintaan osallistumisen avustaminen,</w:t>
      </w:r>
      <w:r w:rsidR="007310DB">
        <w:rPr>
          <w:lang w:val="fi-FI"/>
        </w:rPr>
        <w:t xml:space="preserve"> peseytymisapua, ulkoilupalvelua</w:t>
      </w:r>
      <w:r>
        <w:rPr>
          <w:lang w:val="fi-FI"/>
        </w:rPr>
        <w:t xml:space="preserve"> </w:t>
      </w:r>
      <w:r w:rsidR="007310DB">
        <w:rPr>
          <w:lang w:val="fi-FI"/>
        </w:rPr>
        <w:t xml:space="preserve">sekä kuljetuspalvelua. </w:t>
      </w:r>
      <w:r w:rsidR="00BF454D">
        <w:rPr>
          <w:lang w:val="fi-FI"/>
        </w:rPr>
        <w:t>Perushoidolla tarkoitetaan päivittäisestä hygieniasta</w:t>
      </w:r>
      <w:r w:rsidR="00724139">
        <w:rPr>
          <w:lang w:val="fi-FI"/>
        </w:rPr>
        <w:t xml:space="preserve"> ja ravitsemuksesta</w:t>
      </w:r>
      <w:r w:rsidR="00BF454D">
        <w:rPr>
          <w:lang w:val="fi-FI"/>
        </w:rPr>
        <w:t xml:space="preserve"> huolehtimista ja avustamista</w:t>
      </w:r>
      <w:r w:rsidR="00724139">
        <w:rPr>
          <w:lang w:val="fi-FI"/>
        </w:rPr>
        <w:t xml:space="preserve">. </w:t>
      </w:r>
      <w:r>
        <w:rPr>
          <w:lang w:val="fi-FI"/>
        </w:rPr>
        <w:t xml:space="preserve">Henkilökohtaisen avun palveluita tuotetaan Etelä-Karjalan hyvinvointialueen myöntämien palveluseteleiden sekä henkilökohtaisen budjetin turvin. </w:t>
      </w:r>
    </w:p>
    <w:p w14:paraId="15B8C003" w14:textId="52440711" w:rsidR="007310DB" w:rsidRDefault="00BF454D" w:rsidP="00733E78">
      <w:pPr>
        <w:spacing w:after="0" w:line="276" w:lineRule="auto"/>
        <w:ind w:left="720"/>
        <w:rPr>
          <w:lang w:val="fi-FI"/>
        </w:rPr>
      </w:pPr>
      <w:r>
        <w:rPr>
          <w:lang w:val="fi-FI"/>
        </w:rPr>
        <w:t xml:space="preserve">Avustus- ja Hoiva Tuija Oy tuottaa myös tukipalveluita eri asiakasryhmille jokaisen yksilöllisen tarpeen mukaan. Tuotettavia tukipalveluita ovat mm. siivouspalvelu, vaatehuolto sekä osallisuutta ja sosiaalista kanssakäymistä tukeva palvelu. Asiakaskuntaan ei kuulu alaikäisiä tai lapsiperheitä. </w:t>
      </w:r>
      <w:r w:rsidR="00733E78">
        <w:rPr>
          <w:lang w:val="fi-FI"/>
        </w:rPr>
        <w:t>Avustus ja Hoiva Tuija Oy:n asiakkaista osa osta</w:t>
      </w:r>
      <w:r w:rsidR="007310DB">
        <w:rPr>
          <w:lang w:val="fi-FI"/>
        </w:rPr>
        <w:t>a</w:t>
      </w:r>
      <w:r w:rsidR="00733E78">
        <w:rPr>
          <w:lang w:val="fi-FI"/>
        </w:rPr>
        <w:t xml:space="preserve"> palvelunsa oman tarpeensa muka</w:t>
      </w:r>
      <w:r w:rsidR="007310DB">
        <w:rPr>
          <w:lang w:val="fi-FI"/>
        </w:rPr>
        <w:t>isesti</w:t>
      </w:r>
      <w:r w:rsidR="00733E78">
        <w:rPr>
          <w:lang w:val="fi-FI"/>
        </w:rPr>
        <w:t xml:space="preserve"> omakustanteisesti. Lisäksi Avustus ja Hoiva Tuija Oy tuottaa asiakkaan tarpeen mukaisia </w:t>
      </w:r>
      <w:r w:rsidR="007310DB">
        <w:rPr>
          <w:lang w:val="fi-FI"/>
        </w:rPr>
        <w:t>pihatöitä</w:t>
      </w:r>
      <w:r w:rsidR="00724139">
        <w:rPr>
          <w:lang w:val="fi-FI"/>
        </w:rPr>
        <w:t xml:space="preserve"> sekä muutto- ja pakkauspalvelua</w:t>
      </w:r>
      <w:r w:rsidR="007310DB">
        <w:rPr>
          <w:lang w:val="fi-FI"/>
        </w:rPr>
        <w:t xml:space="preserve">. </w:t>
      </w:r>
    </w:p>
    <w:p w14:paraId="55CE5B2B" w14:textId="77777777" w:rsidR="007310DB" w:rsidRDefault="007310DB" w:rsidP="00733E78">
      <w:pPr>
        <w:spacing w:after="0" w:line="276" w:lineRule="auto"/>
        <w:ind w:left="720"/>
        <w:rPr>
          <w:lang w:val="fi-FI"/>
        </w:rPr>
      </w:pPr>
    </w:p>
    <w:p w14:paraId="6CCA6347" w14:textId="74332756" w:rsidR="007310DB" w:rsidRDefault="007310DB" w:rsidP="00733E78">
      <w:pPr>
        <w:spacing w:after="0" w:line="276" w:lineRule="auto"/>
        <w:ind w:left="720"/>
        <w:rPr>
          <w:lang w:val="fi-FI"/>
        </w:rPr>
      </w:pPr>
      <w:r>
        <w:rPr>
          <w:lang w:val="fi-FI"/>
        </w:rPr>
        <w:t>Avustus ja Hoiva Tuija Oy:n toiminta-ajatuksena on toimia asiakkaiden toimintakyvyn edistämisen mukaisesti. Erityisesti sosiaalisen toimintakyvyn parantaminen on toiminnan keskiössä. Toiminnalla pyritään tukemaan vammaisen, iäkkään tai sairaan ihmisen kotona selviytymistä asiakkaan itsemääräämisoikeutta kunnioittaen</w:t>
      </w:r>
      <w:r w:rsidR="0043450A">
        <w:rPr>
          <w:lang w:val="fi-FI"/>
        </w:rPr>
        <w:t xml:space="preserve"> ja jokaisen yksilöllisyys huomioiden. Periaatteenamme on tukea päivittäin asiakkaan omatoimisuutta ja näin ylläpitää toimintakykyä. Palvelukokonaisuus suunnitellaan ja määritellään yhdessä asiakkaan ja tämän läheisen kanssa. Jokaiselle asiakkaalle laaditaan kirjallinen hoito- ja palvelusuunnitelma. </w:t>
      </w:r>
    </w:p>
    <w:p w14:paraId="38DD0178" w14:textId="2694D4E6" w:rsidR="009A56E1" w:rsidRDefault="009A56E1" w:rsidP="0043450A">
      <w:pPr>
        <w:spacing w:after="0" w:line="276" w:lineRule="auto"/>
        <w:ind w:left="720"/>
        <w:rPr>
          <w:lang w:val="fi-FI"/>
        </w:rPr>
      </w:pPr>
    </w:p>
    <w:p w14:paraId="55D0F678" w14:textId="401C4C90" w:rsidR="0043450A" w:rsidRPr="00F108EA" w:rsidRDefault="0043450A" w:rsidP="0043450A">
      <w:pPr>
        <w:spacing w:after="0" w:line="276" w:lineRule="auto"/>
        <w:ind w:left="720"/>
        <w:rPr>
          <w:rFonts w:eastAsia="Arial" w:cs="Arial"/>
          <w:sz w:val="24"/>
          <w:szCs w:val="24"/>
        </w:rPr>
      </w:pPr>
      <w:r>
        <w:rPr>
          <w:lang w:val="fi-FI"/>
        </w:rPr>
        <w:t xml:space="preserve">Avustus ja Hoiva Tuija </w:t>
      </w:r>
      <w:proofErr w:type="spellStart"/>
      <w:r>
        <w:rPr>
          <w:lang w:val="fi-FI"/>
        </w:rPr>
        <w:t>Oy:lla</w:t>
      </w:r>
      <w:proofErr w:type="spellEnd"/>
      <w:r>
        <w:rPr>
          <w:lang w:val="fi-FI"/>
        </w:rPr>
        <w:t xml:space="preserve"> on Etelä-Karjalan hyvinvointialueen palveluseteliasiakkaita</w:t>
      </w:r>
      <w:r w:rsidR="00DE6B06">
        <w:rPr>
          <w:lang w:val="fi-FI"/>
        </w:rPr>
        <w:t xml:space="preserve"> ja henkilökohtaisen budjetin asiakkaita</w:t>
      </w:r>
      <w:r>
        <w:rPr>
          <w:lang w:val="fi-FI"/>
        </w:rPr>
        <w:t xml:space="preserve"> tällä hetkellä</w:t>
      </w:r>
      <w:r w:rsidR="00DE6B06">
        <w:rPr>
          <w:lang w:val="fi-FI"/>
        </w:rPr>
        <w:t xml:space="preserve"> yhteensä</w:t>
      </w:r>
      <w:r>
        <w:rPr>
          <w:lang w:val="fi-FI"/>
        </w:rPr>
        <w:t xml:space="preserve"> </w:t>
      </w:r>
      <w:r w:rsidR="00AB2D39">
        <w:rPr>
          <w:lang w:val="fi-FI"/>
        </w:rPr>
        <w:t>2</w:t>
      </w:r>
      <w:r w:rsidR="00E32933">
        <w:rPr>
          <w:lang w:val="fi-FI"/>
        </w:rPr>
        <w:t xml:space="preserve">0 </w:t>
      </w:r>
      <w:r>
        <w:rPr>
          <w:lang w:val="fi-FI"/>
        </w:rPr>
        <w:t>asiakasta.  Omakustanteisesti palveluitaan ostavia asiakkaita on kuukausittain n.</w:t>
      </w:r>
      <w:r w:rsidR="00AB2D39">
        <w:rPr>
          <w:lang w:val="fi-FI"/>
        </w:rPr>
        <w:t>15</w:t>
      </w:r>
      <w:r>
        <w:rPr>
          <w:lang w:val="fi-FI"/>
        </w:rPr>
        <w:t xml:space="preserve">, jotka tilaavat palvelunsa oman tarpeensa mukaisesti. </w:t>
      </w:r>
      <w:r w:rsidR="00DE6B06">
        <w:rPr>
          <w:lang w:val="fi-FI"/>
        </w:rPr>
        <w:t xml:space="preserve">Asiakkaille, jotka omakustanteisesti tilaavat tarpeensa mukaisia palveluita säännöllisesti esim. kuukausittain, laaditaan palvelusopimus. Kertaluontoisissa palveluissa, esim. asiakkaan tilaama muuttosiivous, ei laadita erillistä palvelusopimusta. </w:t>
      </w:r>
    </w:p>
    <w:p w14:paraId="162241BB" w14:textId="77777777" w:rsidR="0008545B" w:rsidRPr="00F108EA" w:rsidRDefault="0008545B" w:rsidP="25E2C0E2">
      <w:pPr>
        <w:spacing w:after="0" w:line="276" w:lineRule="auto"/>
        <w:ind w:left="720"/>
        <w:rPr>
          <w:rFonts w:eastAsia="Arial" w:cs="Arial"/>
          <w:color w:val="000000" w:themeColor="text1"/>
          <w:sz w:val="24"/>
          <w:szCs w:val="24"/>
          <w:lang w:val="fi-FI"/>
        </w:rPr>
      </w:pPr>
    </w:p>
    <w:p w14:paraId="7992D495" w14:textId="68105748" w:rsidR="00DC2502" w:rsidRPr="00DE6B06" w:rsidRDefault="00DC2502" w:rsidP="00DE6B06">
      <w:pPr>
        <w:spacing w:after="0" w:line="276" w:lineRule="auto"/>
        <w:ind w:left="720"/>
        <w:rPr>
          <w:rFonts w:eastAsia="Arial" w:cs="Arial"/>
          <w:color w:val="000000" w:themeColor="text1"/>
          <w:sz w:val="24"/>
          <w:szCs w:val="24"/>
          <w:lang w:val="fi-FI"/>
        </w:rPr>
      </w:pPr>
      <w:bookmarkStart w:id="15" w:name="_Toc175740434"/>
      <w:bookmarkStart w:id="16" w:name="_Toc175741897"/>
      <w:bookmarkStart w:id="17" w:name="_Toc175741952"/>
    </w:p>
    <w:p w14:paraId="6ADF79BB" w14:textId="676FF4C8" w:rsidR="00DC2502" w:rsidRPr="00522F8C" w:rsidRDefault="00DC2502" w:rsidP="00522F8C">
      <w:pPr>
        <w:pStyle w:val="Otsikko2"/>
        <w:rPr>
          <w:color w:val="auto"/>
          <w:lang w:val="fi-FI"/>
        </w:rPr>
      </w:pPr>
      <w:bookmarkStart w:id="18" w:name="_Toc180757565"/>
      <w:r w:rsidRPr="00522F8C">
        <w:rPr>
          <w:color w:val="auto"/>
          <w:lang w:val="fi-FI"/>
        </w:rPr>
        <w:t>1.</w:t>
      </w:r>
      <w:r w:rsidR="00DE6B06">
        <w:rPr>
          <w:color w:val="auto"/>
          <w:lang w:val="fi-FI"/>
        </w:rPr>
        <w:t>3</w:t>
      </w:r>
      <w:r w:rsidRPr="00522F8C">
        <w:rPr>
          <w:color w:val="auto"/>
          <w:lang w:val="fi-FI"/>
        </w:rPr>
        <w:t xml:space="preserve"> Päiväys</w:t>
      </w:r>
      <w:bookmarkEnd w:id="18"/>
    </w:p>
    <w:p w14:paraId="660A8D28" w14:textId="1D31BEAD" w:rsidR="00DE6B06" w:rsidRDefault="00E32933" w:rsidP="00DE6B06">
      <w:pPr>
        <w:spacing w:after="0" w:line="276" w:lineRule="auto"/>
        <w:ind w:left="720"/>
        <w:rPr>
          <w:rFonts w:eastAsia="Arial" w:cs="Arial"/>
          <w:sz w:val="24"/>
          <w:szCs w:val="24"/>
          <w:lang w:val="fi-FI"/>
        </w:rPr>
      </w:pPr>
      <w:r>
        <w:rPr>
          <w:rFonts w:eastAsia="Arial" w:cs="Arial"/>
          <w:sz w:val="24"/>
          <w:szCs w:val="24"/>
          <w:lang w:val="fi-FI"/>
        </w:rPr>
        <w:t>16.11</w:t>
      </w:r>
      <w:r w:rsidR="00AB2D39">
        <w:rPr>
          <w:rFonts w:eastAsia="Arial" w:cs="Arial"/>
          <w:sz w:val="24"/>
          <w:szCs w:val="24"/>
          <w:lang w:val="fi-FI"/>
        </w:rPr>
        <w:t>.2025</w:t>
      </w:r>
      <w:r w:rsidR="00DE6B06">
        <w:rPr>
          <w:rFonts w:eastAsia="Arial" w:cs="Arial"/>
          <w:sz w:val="24"/>
          <w:szCs w:val="24"/>
          <w:lang w:val="fi-FI"/>
        </w:rPr>
        <w:t>. Omavalvontasuunnitelmasta vastaa Avustus ja Hoiva Tuija Oy yrittäjä/toimitusjohtaja Tuija Brisk.</w:t>
      </w:r>
    </w:p>
    <w:p w14:paraId="5CA6573D" w14:textId="77777777" w:rsidR="00DE6B06" w:rsidRPr="00522F8C" w:rsidRDefault="00DE6B06" w:rsidP="00DE6B06">
      <w:pPr>
        <w:spacing w:after="0" w:line="276" w:lineRule="auto"/>
        <w:ind w:left="720"/>
        <w:rPr>
          <w:rFonts w:eastAsia="Arial" w:cs="Arial"/>
          <w:sz w:val="24"/>
          <w:szCs w:val="24"/>
          <w:lang w:val="fi-FI"/>
        </w:rPr>
      </w:pPr>
    </w:p>
    <w:p w14:paraId="2245D7BD" w14:textId="639A9FF2" w:rsidR="00DC2502" w:rsidRPr="00DE6B06" w:rsidRDefault="00DC2502" w:rsidP="00DE6B06">
      <w:pPr>
        <w:spacing w:after="0" w:line="276" w:lineRule="auto"/>
        <w:rPr>
          <w:rFonts w:eastAsia="Arial" w:cs="Arial"/>
          <w:sz w:val="24"/>
          <w:szCs w:val="24"/>
        </w:rPr>
      </w:pPr>
    </w:p>
    <w:p w14:paraId="26F4D507" w14:textId="66B032A7" w:rsidR="6A6A0AF9" w:rsidRDefault="6A6A0AF9" w:rsidP="00DE6B06">
      <w:pPr>
        <w:pStyle w:val="Otsikko1"/>
        <w:numPr>
          <w:ilvl w:val="0"/>
          <w:numId w:val="50"/>
        </w:numPr>
        <w:rPr>
          <w:rFonts w:eastAsia="Arial" w:cs="Arial"/>
          <w:lang w:val="fi-FI"/>
        </w:rPr>
      </w:pPr>
      <w:bookmarkStart w:id="19" w:name="_Toc180757566"/>
      <w:r w:rsidRPr="00F108EA">
        <w:rPr>
          <w:rFonts w:eastAsia="Arial" w:cs="Arial"/>
          <w:lang w:val="fi-FI"/>
        </w:rPr>
        <w:t>Omavalvontasuunnitelman laatiminen ja julkaiseminen sekä vastuunjako</w:t>
      </w:r>
      <w:bookmarkEnd w:id="15"/>
      <w:bookmarkEnd w:id="16"/>
      <w:bookmarkEnd w:id="17"/>
      <w:bookmarkEnd w:id="19"/>
      <w:r w:rsidRPr="00F108EA">
        <w:rPr>
          <w:rFonts w:eastAsia="Arial" w:cs="Arial"/>
          <w:lang w:val="fi-FI"/>
        </w:rPr>
        <w:t xml:space="preserve"> </w:t>
      </w:r>
    </w:p>
    <w:p w14:paraId="5091066C" w14:textId="77777777" w:rsidR="00DE6B06" w:rsidRDefault="00DE6B06" w:rsidP="00DE6B06"/>
    <w:p w14:paraId="0F92915B" w14:textId="76E97951" w:rsidR="00DE6B06" w:rsidRDefault="00DE6B06" w:rsidP="00DE6B06">
      <w:r>
        <w:t xml:space="preserve">Omavalvontasuunnitelman laatii ja päivittää neljän kuukauden välein tai tarvittaessa muutosten myötä Avustus ja Hoiva Tuija </w:t>
      </w:r>
      <w:proofErr w:type="gramStart"/>
      <w:r>
        <w:t>Oy:n</w:t>
      </w:r>
      <w:proofErr w:type="gramEnd"/>
      <w:r>
        <w:t xml:space="preserve"> yrittäjä/toimitusjohtaja Tuija Brisk. Yrittäjä vastaa myös omavalvontasuunnitelman julkais</w:t>
      </w:r>
      <w:r w:rsidR="0089708C">
        <w:t xml:space="preserve">emisesta sekä varmistaa palveluiden toteutumisen omavalvontasuunnitelman mukaisesti. Avustus ja Hoiva Tuija </w:t>
      </w:r>
      <w:proofErr w:type="gramStart"/>
      <w:r w:rsidR="0089708C">
        <w:t>Oy:n</w:t>
      </w:r>
      <w:proofErr w:type="gramEnd"/>
      <w:r w:rsidR="0089708C">
        <w:t xml:space="preserve"> yrittäjä/toimitusjohtaja vastaa kaikista yrityksen hallinnollisista tehtävistä</w:t>
      </w:r>
      <w:r w:rsidR="00CE0978">
        <w:t xml:space="preserve"> ja näin ollen myös hyväksyy omavalvontasuunnitelman. </w:t>
      </w:r>
    </w:p>
    <w:p w14:paraId="32FF9469" w14:textId="77777777" w:rsidR="00885AD1" w:rsidRDefault="00885AD1" w:rsidP="00DE6B06"/>
    <w:p w14:paraId="665D3ACA" w14:textId="78B9845B" w:rsidR="00885AD1" w:rsidRDefault="00885AD1" w:rsidP="00DE6B06">
      <w:r>
        <w:t>Laki sosiaali- ja terveydenhuollonvalvonnasta 10</w:t>
      </w:r>
      <w:proofErr w:type="gramStart"/>
      <w:r>
        <w:t>§:n</w:t>
      </w:r>
      <w:proofErr w:type="gramEnd"/>
      <w:r>
        <w:t xml:space="preserve"> </w:t>
      </w:r>
      <w:proofErr w:type="gramStart"/>
      <w:r>
        <w:t>4.momentin</w:t>
      </w:r>
      <w:proofErr w:type="gramEnd"/>
      <w:r>
        <w:t xml:space="preserve"> mukaisesti palveluntuottajan tulee turvata palveluiden laatu, turvallisuus ja asianmukaisuus sekä valvottava niiden toteutumista. Avustus ja Hoiva Tuija </w:t>
      </w:r>
      <w:proofErr w:type="gramStart"/>
      <w:r>
        <w:t>Oy:n</w:t>
      </w:r>
      <w:proofErr w:type="gramEnd"/>
      <w:r>
        <w:t xml:space="preserve"> vastuuhenkilö vastaa työntekijän perehdyttämisestä kunkin asiakkaan hoito- ja palvelusuunnitelman mukaisen palvelun toteuttamisesta. </w:t>
      </w:r>
      <w:r w:rsidR="0053694F">
        <w:t>Jokaisen työntekijän perehdytykseen kuuluu myös omavalvontasuunnitelmaan perehtyminen</w:t>
      </w:r>
      <w:r w:rsidR="00590354">
        <w:t xml:space="preserve"> ja edellytetään, että henkilöstö toimii omavalvontasuunnitelman mukaisesti sekä tiedottaa aktiivisesti huomioistaan omavalvontasuunnitelman toteutumisesta tai mahdollisista puutteista. </w:t>
      </w:r>
      <w:r>
        <w:t xml:space="preserve">Toiminnassa pyritään jatkuvasti siihen, että kullakin asiakkaalla käy mahdollisuuksien mukaan aina sama henkilö tuottamassa asiakkaan tarvitseman palvelun, jolloin palvelun </w:t>
      </w:r>
      <w:proofErr w:type="spellStart"/>
      <w:r>
        <w:t>laatu</w:t>
      </w:r>
      <w:proofErr w:type="spellEnd"/>
      <w:r w:rsidR="0053694F">
        <w:t xml:space="preserve">, </w:t>
      </w:r>
      <w:proofErr w:type="spellStart"/>
      <w:r w:rsidR="0053694F">
        <w:t>turvallisuus</w:t>
      </w:r>
      <w:proofErr w:type="spellEnd"/>
      <w:r w:rsidR="0053694F">
        <w:t xml:space="preserve"> </w:t>
      </w:r>
      <w:r>
        <w:t xml:space="preserve">ja </w:t>
      </w:r>
      <w:proofErr w:type="spellStart"/>
      <w:r>
        <w:t>yksilöllisyyden</w:t>
      </w:r>
      <w:proofErr w:type="spellEnd"/>
      <w:r>
        <w:t xml:space="preserve"> </w:t>
      </w:r>
      <w:proofErr w:type="spellStart"/>
      <w:r>
        <w:t>huomiointi</w:t>
      </w:r>
      <w:proofErr w:type="spellEnd"/>
      <w:r>
        <w:t xml:space="preserve"> </w:t>
      </w:r>
      <w:proofErr w:type="spellStart"/>
      <w:r>
        <w:t>mahdollistu</w:t>
      </w:r>
      <w:r w:rsidR="00AB2D39">
        <w:t>u</w:t>
      </w:r>
      <w:proofErr w:type="spellEnd"/>
      <w:r w:rsidR="00AB2D39">
        <w:t xml:space="preserve"> </w:t>
      </w:r>
      <w:proofErr w:type="spellStart"/>
      <w:r>
        <w:t>parhaiten</w:t>
      </w:r>
      <w:proofErr w:type="spellEnd"/>
      <w:r w:rsidR="00590354">
        <w:t>.</w:t>
      </w:r>
    </w:p>
    <w:p w14:paraId="67C73A61" w14:textId="59421DE5" w:rsidR="00AB2D39" w:rsidRDefault="00AB2D39" w:rsidP="00DE6B06">
      <w:proofErr w:type="spellStart"/>
      <w:r>
        <w:t>Tukipalveuiden</w:t>
      </w:r>
      <w:proofErr w:type="spellEnd"/>
      <w:r>
        <w:t xml:space="preserve"> </w:t>
      </w:r>
      <w:proofErr w:type="spellStart"/>
      <w:r>
        <w:t>vastuuhenkilönä</w:t>
      </w:r>
      <w:proofErr w:type="spellEnd"/>
      <w:r>
        <w:t xml:space="preserve"> </w:t>
      </w:r>
      <w:proofErr w:type="spellStart"/>
      <w:r>
        <w:t>toimii</w:t>
      </w:r>
      <w:proofErr w:type="spellEnd"/>
      <w:r>
        <w:t xml:space="preserve"> </w:t>
      </w:r>
      <w:proofErr w:type="spellStart"/>
      <w:r>
        <w:t>yrityksen</w:t>
      </w:r>
      <w:proofErr w:type="spellEnd"/>
      <w:r>
        <w:t xml:space="preserve"> </w:t>
      </w:r>
      <w:proofErr w:type="spellStart"/>
      <w:r>
        <w:t>toimitusjohtaja</w:t>
      </w:r>
      <w:proofErr w:type="spellEnd"/>
      <w:r>
        <w:t xml:space="preserve"> Tuija Brisk. </w:t>
      </w:r>
      <w:proofErr w:type="spellStart"/>
      <w:r>
        <w:t>Henkilökohtaisen</w:t>
      </w:r>
      <w:proofErr w:type="spellEnd"/>
      <w:r>
        <w:t xml:space="preserve"> </w:t>
      </w:r>
      <w:proofErr w:type="spellStart"/>
      <w:r>
        <w:t>avun</w:t>
      </w:r>
      <w:proofErr w:type="spellEnd"/>
      <w:r>
        <w:t xml:space="preserve"> </w:t>
      </w:r>
      <w:proofErr w:type="spellStart"/>
      <w:r>
        <w:t>palveluiden</w:t>
      </w:r>
      <w:proofErr w:type="spellEnd"/>
      <w:r>
        <w:t xml:space="preserve"> </w:t>
      </w:r>
      <w:proofErr w:type="spellStart"/>
      <w:r>
        <w:t>vastuuhenkilönä</w:t>
      </w:r>
      <w:proofErr w:type="spellEnd"/>
      <w:r>
        <w:t xml:space="preserve"> </w:t>
      </w:r>
      <w:proofErr w:type="spellStart"/>
      <w:r>
        <w:t>toimii</w:t>
      </w:r>
      <w:proofErr w:type="spellEnd"/>
      <w:r>
        <w:t xml:space="preserve"> </w:t>
      </w:r>
      <w:proofErr w:type="spellStart"/>
      <w:r>
        <w:t>lähihoitaja</w:t>
      </w:r>
      <w:proofErr w:type="spellEnd"/>
      <w:r>
        <w:t xml:space="preserve"> Tiina-Maija Ylönen. </w:t>
      </w:r>
    </w:p>
    <w:p w14:paraId="566EAF13" w14:textId="5C2A9517" w:rsidR="00885AD1" w:rsidRDefault="00885AD1" w:rsidP="00DE6B06">
      <w:r>
        <w:t xml:space="preserve">Palautetta kerätään asiakkailta ja läheisiltä </w:t>
      </w:r>
      <w:r w:rsidR="0053694F">
        <w:t xml:space="preserve">jatkuvasti puhelimitse tai sähköpostitse. Palautteen myötä palveluita pyritään kehittämään. </w:t>
      </w:r>
      <w:r>
        <w:t xml:space="preserve"> </w:t>
      </w:r>
    </w:p>
    <w:p w14:paraId="14CABB3A" w14:textId="60EB8A36" w:rsidR="00885AD1" w:rsidRDefault="0053694F" w:rsidP="00DE6B06">
      <w:r>
        <w:t xml:space="preserve">Omavalvontasuunnitelma on henkilöstön nähtävillä joko sähköisessä muodossa Avustus ja Hoiva Tuija </w:t>
      </w:r>
      <w:proofErr w:type="gramStart"/>
      <w:r>
        <w:t>Oy:n</w:t>
      </w:r>
      <w:proofErr w:type="gramEnd"/>
      <w:r>
        <w:t xml:space="preserve"> kotisivuilla sekä yrityksen toimipisteessä</w:t>
      </w:r>
      <w:r w:rsidR="00590354">
        <w:t xml:space="preserve"> paperiversiona</w:t>
      </w:r>
      <w:r>
        <w:t xml:space="preserve">. Henkilöstölle tulostetaan aina päivitetty omavalvontasuunnitelma luettavaksi ja edellytetään lukukuittaus. </w:t>
      </w:r>
      <w:r w:rsidR="00590354">
        <w:t xml:space="preserve">Avustus ja Hoiva Tuija </w:t>
      </w:r>
      <w:proofErr w:type="gramStart"/>
      <w:r w:rsidR="00590354">
        <w:t>Oy:n</w:t>
      </w:r>
      <w:proofErr w:type="gramEnd"/>
      <w:r w:rsidR="00590354">
        <w:t xml:space="preserve"> yrittäjä/toimitusjohtaja vastaa omavalvontasuunnitelman päivittämisestä viiveettä. </w:t>
      </w:r>
      <w:r w:rsidR="00CE0978">
        <w:t xml:space="preserve">Omavalvontasuunnitelmaa päivitettäessä arvioidaan palveluiden laatua, turvallisuutta ja asianmukaisuutta. Mahdollisuuksien mukaan omavalvontasuunnitelman päivittämiseen osallistetaan henkilöstöä. </w:t>
      </w:r>
      <w:r w:rsidR="00590354">
        <w:t xml:space="preserve">Omavalvontasuunnitelman aiemmat versiot säilytetään vastuuhenkilöllä arkistoituna paperisina versioina sekä sähköisenä. Päivityksestä tiedotetaan henkilöstöä. </w:t>
      </w:r>
    </w:p>
    <w:p w14:paraId="2E5AE92F" w14:textId="77777777" w:rsidR="0089708C" w:rsidRDefault="0089708C" w:rsidP="00DE6B06"/>
    <w:p w14:paraId="44EEDE12" w14:textId="6959F45A" w:rsidR="00EE5246" w:rsidRPr="00CE0978" w:rsidRDefault="00EE5246" w:rsidP="00CE0978">
      <w:pPr>
        <w:spacing w:after="0" w:line="276" w:lineRule="auto"/>
        <w:rPr>
          <w:rFonts w:eastAsia="Arial" w:cs="Arial"/>
          <w:color w:val="000000" w:themeColor="text1"/>
          <w:sz w:val="24"/>
          <w:szCs w:val="24"/>
          <w:lang w:val="fi-FI"/>
        </w:rPr>
      </w:pPr>
    </w:p>
    <w:p w14:paraId="61F8E74C" w14:textId="08A39F50" w:rsidR="00C17F8F" w:rsidRPr="00F108EA" w:rsidRDefault="24452DF6" w:rsidP="25E2C0E2">
      <w:pPr>
        <w:pStyle w:val="Otsikko1"/>
        <w:spacing w:line="276" w:lineRule="auto"/>
        <w:rPr>
          <w:rFonts w:eastAsia="Arial" w:cs="Arial"/>
          <w:lang w:val="fi-FI"/>
        </w:rPr>
      </w:pPr>
      <w:bookmarkStart w:id="20" w:name="_Toc175740435"/>
      <w:bookmarkStart w:id="21" w:name="_Toc175741898"/>
      <w:bookmarkStart w:id="22" w:name="_Toc175741953"/>
      <w:bookmarkStart w:id="23" w:name="_Toc180757567"/>
      <w:r w:rsidRPr="00F108EA">
        <w:rPr>
          <w:rFonts w:eastAsia="Arial" w:cs="Arial"/>
          <w:lang w:val="fi-FI"/>
        </w:rPr>
        <w:lastRenderedPageBreak/>
        <w:t>3</w:t>
      </w:r>
      <w:r w:rsidR="6EA887EB" w:rsidRPr="00F108EA">
        <w:rPr>
          <w:rFonts w:eastAsia="Arial" w:cs="Arial"/>
          <w:lang w:val="fi-FI"/>
        </w:rPr>
        <w:t>.</w:t>
      </w:r>
      <w:r w:rsidR="11483372" w:rsidRPr="00F108EA">
        <w:rPr>
          <w:rFonts w:eastAsia="Arial" w:cs="Arial"/>
          <w:lang w:val="fi-FI"/>
        </w:rPr>
        <w:t xml:space="preserve"> </w:t>
      </w:r>
      <w:r w:rsidR="23CA2D9B" w:rsidRPr="00F108EA">
        <w:rPr>
          <w:rFonts w:eastAsia="Arial" w:cs="Arial"/>
          <w:lang w:val="fi-FI"/>
        </w:rPr>
        <w:t>Palveluyks</w:t>
      </w:r>
      <w:r w:rsidR="3387135D" w:rsidRPr="00F108EA">
        <w:rPr>
          <w:rFonts w:eastAsia="Arial" w:cs="Arial"/>
          <w:lang w:val="fi-FI"/>
        </w:rPr>
        <w:t>i</w:t>
      </w:r>
      <w:r w:rsidR="3F3F4D5A" w:rsidRPr="00F108EA">
        <w:rPr>
          <w:rFonts w:eastAsia="Arial" w:cs="Arial"/>
          <w:lang w:val="fi-FI"/>
        </w:rPr>
        <w:t xml:space="preserve">kön </w:t>
      </w:r>
      <w:r w:rsidR="6EA887EB" w:rsidRPr="00F108EA">
        <w:rPr>
          <w:rFonts w:eastAsia="Arial" w:cs="Arial"/>
          <w:lang w:val="fi-FI"/>
        </w:rPr>
        <w:t>omavalvonnan</w:t>
      </w:r>
      <w:r w:rsidR="1F7A54C7" w:rsidRPr="00F108EA">
        <w:rPr>
          <w:rFonts w:eastAsia="Arial" w:cs="Arial"/>
          <w:lang w:val="fi-FI"/>
        </w:rPr>
        <w:t xml:space="preserve"> toteut</w:t>
      </w:r>
      <w:r w:rsidR="5C0EF11F" w:rsidRPr="00F108EA">
        <w:rPr>
          <w:rFonts w:eastAsia="Arial" w:cs="Arial"/>
          <w:lang w:val="fi-FI"/>
        </w:rPr>
        <w:t>tam</w:t>
      </w:r>
      <w:r w:rsidR="5B2D3AFE" w:rsidRPr="00F108EA">
        <w:rPr>
          <w:rFonts w:eastAsia="Arial" w:cs="Arial"/>
          <w:lang w:val="fi-FI"/>
        </w:rPr>
        <w:t>inen</w:t>
      </w:r>
      <w:r w:rsidR="0FDB61A0" w:rsidRPr="00F108EA">
        <w:rPr>
          <w:rFonts w:eastAsia="Arial" w:cs="Arial"/>
          <w:lang w:val="fi-FI"/>
        </w:rPr>
        <w:t xml:space="preserve"> ja </w:t>
      </w:r>
      <w:r w:rsidR="3C2A658D" w:rsidRPr="00F108EA">
        <w:rPr>
          <w:rFonts w:eastAsia="Arial" w:cs="Arial"/>
          <w:lang w:val="fi-FI"/>
        </w:rPr>
        <w:t>menettelytavat</w:t>
      </w:r>
      <w:bookmarkEnd w:id="20"/>
      <w:bookmarkEnd w:id="21"/>
      <w:bookmarkEnd w:id="22"/>
      <w:bookmarkEnd w:id="23"/>
    </w:p>
    <w:p w14:paraId="739BCAF6" w14:textId="66D68916" w:rsidR="00235BCE" w:rsidRPr="00F108EA" w:rsidRDefault="599011B1" w:rsidP="25E2C0E2">
      <w:pPr>
        <w:pStyle w:val="Otsikko2"/>
        <w:spacing w:line="276" w:lineRule="auto"/>
        <w:rPr>
          <w:rFonts w:eastAsia="Arial" w:cs="Arial"/>
          <w:color w:val="auto"/>
          <w:lang w:val="fi-FI"/>
        </w:rPr>
      </w:pPr>
      <w:bookmarkStart w:id="24" w:name="_Toc153534229"/>
      <w:bookmarkStart w:id="25" w:name="_Toc175740436"/>
      <w:bookmarkStart w:id="26" w:name="_Toc175741899"/>
      <w:bookmarkStart w:id="27" w:name="_Toc175741954"/>
      <w:bookmarkStart w:id="28" w:name="_Toc180757568"/>
      <w:r w:rsidRPr="00F108EA">
        <w:rPr>
          <w:rFonts w:eastAsia="Arial" w:cs="Arial"/>
          <w:lang w:val="fi-FI"/>
        </w:rPr>
        <w:t>3</w:t>
      </w:r>
      <w:r w:rsidR="62C7BE7B" w:rsidRPr="00F108EA">
        <w:rPr>
          <w:rFonts w:eastAsia="Arial" w:cs="Arial"/>
          <w:lang w:val="fi-FI"/>
        </w:rPr>
        <w:t xml:space="preserve">.1 </w:t>
      </w:r>
      <w:r w:rsidR="522F9EBA" w:rsidRPr="00F108EA">
        <w:rPr>
          <w:rFonts w:eastAsia="Arial" w:cs="Arial"/>
          <w:lang w:val="fi-FI"/>
        </w:rPr>
        <w:t>Palvelujen saatavuu</w:t>
      </w:r>
      <w:r w:rsidR="3A2A809C" w:rsidRPr="00F108EA">
        <w:rPr>
          <w:rFonts w:eastAsia="Arial" w:cs="Arial"/>
          <w:lang w:val="fi-FI"/>
        </w:rPr>
        <w:t xml:space="preserve">den </w:t>
      </w:r>
      <w:r w:rsidR="3A2A809C" w:rsidRPr="00F108EA">
        <w:rPr>
          <w:rFonts w:eastAsia="Arial" w:cs="Arial"/>
          <w:color w:val="auto"/>
          <w:lang w:val="fi-FI"/>
        </w:rPr>
        <w:t>varmistaminen</w:t>
      </w:r>
      <w:bookmarkEnd w:id="24"/>
      <w:bookmarkEnd w:id="25"/>
      <w:bookmarkEnd w:id="26"/>
      <w:bookmarkEnd w:id="27"/>
      <w:bookmarkEnd w:id="28"/>
    </w:p>
    <w:p w14:paraId="3BDBDA7E" w14:textId="32320430" w:rsidR="00CE0978" w:rsidRDefault="00CE0978" w:rsidP="00CE0978">
      <w:pPr>
        <w:spacing w:after="0" w:line="276" w:lineRule="auto"/>
        <w:ind w:left="720"/>
        <w:rPr>
          <w:rFonts w:eastAsia="Arial" w:cs="Arial"/>
          <w:sz w:val="24"/>
          <w:szCs w:val="24"/>
          <w:lang w:val="fi-FI"/>
        </w:rPr>
      </w:pPr>
      <w:r>
        <w:rPr>
          <w:rFonts w:eastAsia="Arial" w:cs="Arial"/>
          <w:sz w:val="24"/>
          <w:szCs w:val="24"/>
          <w:lang w:val="fi-FI"/>
        </w:rPr>
        <w:t xml:space="preserve">Avustus ja Hoiva Tuija Oy:n henkilöstöresurssit ovat vakaat ja hyvät, joka mahdollistaa uusien asiakkuuksien solmimisen lyhyelläkin varoitusajalla. Useimmiten asiakkaat tai heidän läheisensä ovat puhelimitse tai sähköpostitse yhteydessä yrittäjään palveluiden aloittamisen sopimiseksi. Useilla asiakkailla palveluntarve on säännöllinen ja ennakoitavissa. Kunkin asiakkaan hoito- ja palvelusopimuksen mukaiset kotikäynnit </w:t>
      </w:r>
      <w:r w:rsidR="00B86054">
        <w:rPr>
          <w:rFonts w:eastAsia="Arial" w:cs="Arial"/>
          <w:sz w:val="24"/>
          <w:szCs w:val="24"/>
          <w:lang w:val="fi-FI"/>
        </w:rPr>
        <w:t>kalanteroidaan</w:t>
      </w:r>
      <w:r>
        <w:rPr>
          <w:rFonts w:eastAsia="Arial" w:cs="Arial"/>
          <w:sz w:val="24"/>
          <w:szCs w:val="24"/>
          <w:lang w:val="fi-FI"/>
        </w:rPr>
        <w:t xml:space="preserve">, joka ohjaa yrityksen henkilöstön työvuorosuunnitelman laatimista. Tällöin pystytään myös huomioimaan, että asiakkailla käy mahdollisuuksien mukaan samat henkilöstön edustajat. </w:t>
      </w:r>
    </w:p>
    <w:p w14:paraId="01E27776" w14:textId="28A58AAD" w:rsidR="00477221" w:rsidRDefault="00477221" w:rsidP="00CE0978">
      <w:pPr>
        <w:spacing w:after="0" w:line="276" w:lineRule="auto"/>
        <w:ind w:left="720"/>
        <w:rPr>
          <w:rFonts w:eastAsia="Arial" w:cs="Arial"/>
          <w:sz w:val="24"/>
          <w:szCs w:val="24"/>
          <w:lang w:val="fi-FI"/>
        </w:rPr>
      </w:pPr>
      <w:r>
        <w:rPr>
          <w:rFonts w:eastAsia="Arial" w:cs="Arial"/>
          <w:sz w:val="24"/>
          <w:szCs w:val="24"/>
          <w:lang w:val="fi-FI"/>
        </w:rPr>
        <w:t>Asiakkaan hoidon ja palveluiden vaativuus pyritään kartoittamaan heti palvelusuhteen alussa. Asiakkaiden sairaudet, vammat ja toimintakyky voi muuttua tai heiketä äkillisestikin, joka edellyttää henkilöstöltä kykyä toimia ja priorisoida muuttuvissa tilanteissa. Mahdolliset apuvälineet ja niiden tarpeen arvioi palveluseteli ja henkilökohtaisen budjetin asiakkaiden osalta Etelä-Karjalan hyvinvointialueen ammattilaiset, mutta mahdollisissa apuvälineiden huolto tai uusinta tarpeissa Avustus ja Hoiva Tuija Oy:n henkilöstö avustaa asiakkaita asian hoitamiseksi. Asiakkaan apuvälineiden avulla voidaan ennaltaehkäistä myös henkilöstön liiallista</w:t>
      </w:r>
      <w:r w:rsidR="006D5160">
        <w:rPr>
          <w:rFonts w:eastAsia="Arial" w:cs="Arial"/>
          <w:sz w:val="24"/>
          <w:szCs w:val="24"/>
          <w:lang w:val="fi-FI"/>
        </w:rPr>
        <w:t xml:space="preserve"> fyysistä</w:t>
      </w:r>
      <w:r>
        <w:rPr>
          <w:rFonts w:eastAsia="Arial" w:cs="Arial"/>
          <w:sz w:val="24"/>
          <w:szCs w:val="24"/>
          <w:lang w:val="fi-FI"/>
        </w:rPr>
        <w:t xml:space="preserve"> kuormittumista. </w:t>
      </w:r>
    </w:p>
    <w:p w14:paraId="4E5A5DAF" w14:textId="6D233B67" w:rsidR="006D5160" w:rsidRDefault="00477221" w:rsidP="00CE0978">
      <w:pPr>
        <w:spacing w:after="0" w:line="276" w:lineRule="auto"/>
        <w:ind w:left="720"/>
        <w:rPr>
          <w:rFonts w:eastAsia="Arial" w:cs="Arial"/>
          <w:sz w:val="24"/>
          <w:szCs w:val="24"/>
          <w:lang w:val="fi-FI"/>
        </w:rPr>
      </w:pPr>
      <w:r>
        <w:rPr>
          <w:rFonts w:eastAsia="Arial" w:cs="Arial"/>
          <w:sz w:val="24"/>
          <w:szCs w:val="24"/>
          <w:lang w:val="fi-FI"/>
        </w:rPr>
        <w:t xml:space="preserve">Asiakkaiden tullessa tutuiksi on helpompaa ennakoida mahdollisia sairaudesta tai vammasta johtuvia käytöksen haasteita. Uusien asiakkaiden osalta tällaisesta käyttäytymisestä on tärkeää tiedottaa Avustus ja Hoiva Tuija Oy:n toimitusjohtajaa, joka vastaa tiedon siirtymisestä muulle henkilöstölle. Tarvittaessa asiakkaan ja/tai omaisen kanssa käydään keskustelua käyttäytymisestä, joka mahdollisesti aiheuttaa </w:t>
      </w:r>
      <w:r w:rsidR="00E32933">
        <w:rPr>
          <w:rFonts w:eastAsia="Arial" w:cs="Arial"/>
          <w:sz w:val="24"/>
          <w:szCs w:val="24"/>
          <w:lang w:val="fi-FI"/>
        </w:rPr>
        <w:t>uhka- tai</w:t>
      </w:r>
      <w:r>
        <w:rPr>
          <w:rFonts w:eastAsia="Arial" w:cs="Arial"/>
          <w:sz w:val="24"/>
          <w:szCs w:val="24"/>
          <w:lang w:val="fi-FI"/>
        </w:rPr>
        <w:t xml:space="preserve"> vaaratilanteita</w:t>
      </w:r>
      <w:r w:rsidR="006D5160">
        <w:rPr>
          <w:rFonts w:eastAsia="Arial" w:cs="Arial"/>
          <w:sz w:val="24"/>
          <w:szCs w:val="24"/>
          <w:lang w:val="fi-FI"/>
        </w:rPr>
        <w:t xml:space="preserve"> ja pyritään pääsemään hyvään yhteisymmärrykseen palveluiden toteuttamiseksi</w:t>
      </w:r>
      <w:r>
        <w:rPr>
          <w:rFonts w:eastAsia="Arial" w:cs="Arial"/>
          <w:sz w:val="24"/>
          <w:szCs w:val="24"/>
          <w:lang w:val="fi-FI"/>
        </w:rPr>
        <w:t>. Asiakkaiden kotiympäristöt ovat erilaisia</w:t>
      </w:r>
      <w:r w:rsidR="006D5160">
        <w:rPr>
          <w:rFonts w:eastAsia="Arial" w:cs="Arial"/>
          <w:sz w:val="24"/>
          <w:szCs w:val="24"/>
          <w:lang w:val="fi-FI"/>
        </w:rPr>
        <w:t>, jolloin työergonomia</w:t>
      </w:r>
      <w:r w:rsidR="00E32933">
        <w:rPr>
          <w:rFonts w:eastAsia="Arial" w:cs="Arial"/>
          <w:sz w:val="24"/>
          <w:szCs w:val="24"/>
          <w:lang w:val="fi-FI"/>
        </w:rPr>
        <w:t xml:space="preserve"> ei aina toteudu optimaalisesti.</w:t>
      </w:r>
      <w:r w:rsidR="006D5160">
        <w:rPr>
          <w:rFonts w:eastAsia="Arial" w:cs="Arial"/>
          <w:sz w:val="24"/>
          <w:szCs w:val="24"/>
          <w:lang w:val="fi-FI"/>
        </w:rPr>
        <w:t xml:space="preserve"> Mahdollisista kodin muutostöistä ja uudelleen järjestelyistä neuvotellaan aina asiakkaan kanssa.</w:t>
      </w:r>
    </w:p>
    <w:p w14:paraId="627AAEAA" w14:textId="50114DCB" w:rsidR="006D5160" w:rsidRDefault="006D5160" w:rsidP="00CE0978">
      <w:pPr>
        <w:spacing w:after="0" w:line="276" w:lineRule="auto"/>
        <w:ind w:left="720"/>
        <w:rPr>
          <w:rFonts w:eastAsia="Arial" w:cs="Arial"/>
          <w:sz w:val="24"/>
          <w:szCs w:val="24"/>
          <w:lang w:val="fi-FI"/>
        </w:rPr>
      </w:pPr>
      <w:r>
        <w:rPr>
          <w:rFonts w:eastAsia="Arial" w:cs="Arial"/>
          <w:sz w:val="24"/>
          <w:szCs w:val="24"/>
          <w:lang w:val="fi-FI"/>
        </w:rPr>
        <w:t xml:space="preserve">Mahdollisia infektiotartuntoja pyritään ennaltaehkäisemään hyvää käsihygieniaa noudattaen sekä tarvittaessa muita suojavarusteita käyttäen. Epidemia-aikoina käsihygienia ja suojautumisohjeistuksia tarkennetaan. </w:t>
      </w:r>
    </w:p>
    <w:p w14:paraId="7E5FA136" w14:textId="097BBA7A" w:rsidR="006D5160" w:rsidRDefault="006D5160" w:rsidP="00CE0978">
      <w:pPr>
        <w:spacing w:after="0" w:line="276" w:lineRule="auto"/>
        <w:ind w:left="720"/>
        <w:rPr>
          <w:rFonts w:eastAsia="Arial" w:cs="Arial"/>
          <w:sz w:val="24"/>
          <w:szCs w:val="24"/>
          <w:lang w:val="fi-FI"/>
        </w:rPr>
      </w:pPr>
      <w:r>
        <w:rPr>
          <w:rFonts w:eastAsia="Arial" w:cs="Arial"/>
          <w:sz w:val="24"/>
          <w:szCs w:val="24"/>
          <w:lang w:val="fi-FI"/>
        </w:rPr>
        <w:t>Työ on liikkuvaa, jolloin</w:t>
      </w:r>
      <w:r w:rsidR="005A7365">
        <w:rPr>
          <w:rFonts w:eastAsia="Arial" w:cs="Arial"/>
          <w:sz w:val="24"/>
          <w:szCs w:val="24"/>
          <w:lang w:val="fi-FI"/>
        </w:rPr>
        <w:t xml:space="preserve"> erilaiset</w:t>
      </w:r>
      <w:r>
        <w:rPr>
          <w:rFonts w:eastAsia="Arial" w:cs="Arial"/>
          <w:sz w:val="24"/>
          <w:szCs w:val="24"/>
          <w:lang w:val="fi-FI"/>
        </w:rPr>
        <w:t xml:space="preserve"> asuinympäristöt, vaihtelevat sääolosuhteet ja vaihtuvat työtehtävät tuottavat henkilöstölle tapaturmariskin. </w:t>
      </w:r>
      <w:r w:rsidR="005A7365">
        <w:rPr>
          <w:rFonts w:eastAsia="Arial" w:cs="Arial"/>
          <w:sz w:val="24"/>
          <w:szCs w:val="24"/>
          <w:lang w:val="fi-FI"/>
        </w:rPr>
        <w:t xml:space="preserve">Henkilöstön tulee kiinnittää erityisesti huomiota sään mukaiseen jalkinevalintaan, jolla voidaan ennaltaehkäistä esim. liukastumisia. Liukkaalla ja huonolla säällä on myös syytä varata riittävästi aikaa asiakas käynniltä toiseen siirtymiseksi. Mikäli asiakkaan asuinympäristön heikko valaistus, portaiden kunto, puutteelliset työvälineet tai muu vastaava tuottaa henkilöstölle tapaturmariskiä, tulee asia ottaa viipymättä puheeksi asiakkaan ja/tai tämän läheisen kanssa riskin aiheuttajan korjaamiseksi. Vaihtelevien työtehtävien hoitamiseksi on ensisijaisen tärkeää, että henkilöstö osaa käyttää mahdollisia </w:t>
      </w:r>
      <w:r w:rsidR="005A7365">
        <w:rPr>
          <w:rFonts w:eastAsia="Arial" w:cs="Arial"/>
          <w:sz w:val="24"/>
          <w:szCs w:val="24"/>
          <w:lang w:val="fi-FI"/>
        </w:rPr>
        <w:lastRenderedPageBreak/>
        <w:t xml:space="preserve">apuvälineitä oikein ja toimia ergonomisesti sekä ymmärtää vastuunsa oman fyysisen toimintakyvyn ylläpitämisestä. </w:t>
      </w:r>
    </w:p>
    <w:p w14:paraId="7682D50A" w14:textId="5230EBFD" w:rsidR="00F83CB9" w:rsidRPr="00F83CB9" w:rsidRDefault="00F83CB9" w:rsidP="00CE0978">
      <w:pPr>
        <w:spacing w:after="0" w:line="276" w:lineRule="auto"/>
        <w:ind w:left="720"/>
        <w:rPr>
          <w:rFonts w:eastAsia="Arial" w:cs="Arial"/>
          <w:sz w:val="24"/>
          <w:szCs w:val="24"/>
          <w:lang w:val="fi-FI"/>
        </w:rPr>
      </w:pPr>
      <w:r w:rsidRPr="00F83CB9">
        <w:rPr>
          <w:sz w:val="24"/>
          <w:szCs w:val="24"/>
        </w:rPr>
        <w:t>Jokaisella työntekijällä on (Laki sosiaali-ja terveydenhuollon valvonnasta 741/2023 29§) mukainen ilmoitusvelvollisuus, mikäli havaitaan epäkohtia tai riskejä asiakkaan hoitoon liittyvissä tilanteissa tai turvallisuudessa.</w:t>
      </w:r>
    </w:p>
    <w:p w14:paraId="3A9FD0C0" w14:textId="7CBA0455" w:rsidR="00235404" w:rsidRPr="006D5160" w:rsidRDefault="005A7365" w:rsidP="006D5160">
      <w:pPr>
        <w:spacing w:after="0" w:line="276" w:lineRule="auto"/>
        <w:ind w:left="720"/>
        <w:rPr>
          <w:rFonts w:eastAsia="Arial" w:cs="Arial"/>
          <w:sz w:val="24"/>
          <w:szCs w:val="24"/>
          <w:lang w:val="fi-FI"/>
        </w:rPr>
      </w:pPr>
      <w:r>
        <w:rPr>
          <w:rFonts w:eastAsia="Arial" w:cs="Arial"/>
          <w:sz w:val="24"/>
          <w:szCs w:val="24"/>
          <w:lang w:val="fi-FI"/>
        </w:rPr>
        <w:t xml:space="preserve">Kaikista mahdollisista riski ja vaaratilanteista tulee välittömästi tiedottaa Avustus ja Hoiva Tuija Oy:n toimitusjohtajaa, joka ottaa vastuun tämän käsittelystä ja tarvittavista toimenpiteistä. </w:t>
      </w:r>
      <w:r w:rsidR="00477221">
        <w:rPr>
          <w:rFonts w:eastAsia="Arial" w:cs="Arial"/>
          <w:sz w:val="24"/>
          <w:szCs w:val="24"/>
          <w:lang w:val="fi-FI"/>
        </w:rPr>
        <w:t xml:space="preserve">   </w:t>
      </w:r>
    </w:p>
    <w:p w14:paraId="309AD8D9" w14:textId="68250BBB" w:rsidR="3872A1D0" w:rsidRPr="00F108EA" w:rsidRDefault="3872A1D0" w:rsidP="3872A1D0">
      <w:pPr>
        <w:spacing w:after="0" w:line="276" w:lineRule="auto"/>
        <w:rPr>
          <w:rFonts w:eastAsia="Arial" w:cs="Arial"/>
          <w:sz w:val="24"/>
          <w:szCs w:val="24"/>
          <w:lang w:val="fi-FI"/>
        </w:rPr>
      </w:pPr>
    </w:p>
    <w:p w14:paraId="55C32ACE" w14:textId="1CDB6F1C" w:rsidR="7FA8AE39" w:rsidRPr="00F108EA" w:rsidRDefault="7FA8AE39" w:rsidP="20E08D4F">
      <w:pPr>
        <w:spacing w:after="0" w:line="276" w:lineRule="auto"/>
        <w:rPr>
          <w:rFonts w:eastAsia="Arial" w:cs="Arial"/>
          <w:color w:val="70AD47" w:themeColor="accent6"/>
          <w:sz w:val="24"/>
          <w:szCs w:val="24"/>
          <w:lang w:val="fi-FI"/>
        </w:rPr>
      </w:pPr>
      <w:r w:rsidRPr="00F108EA">
        <w:rPr>
          <w:rFonts w:eastAsia="Arial" w:cs="Arial"/>
          <w:sz w:val="24"/>
          <w:szCs w:val="24"/>
          <w:lang w:val="fi-FI"/>
        </w:rPr>
        <w:t>Palveluyksikön k</w:t>
      </w:r>
      <w:r w:rsidR="551F7E32" w:rsidRPr="00F108EA">
        <w:rPr>
          <w:rFonts w:eastAsia="Arial" w:cs="Arial"/>
          <w:sz w:val="24"/>
          <w:szCs w:val="24"/>
          <w:lang w:val="fi-FI"/>
        </w:rPr>
        <w:t>eskeisimpi</w:t>
      </w:r>
      <w:r w:rsidR="002615A5">
        <w:rPr>
          <w:rFonts w:eastAsia="Arial" w:cs="Arial"/>
          <w:sz w:val="24"/>
          <w:szCs w:val="24"/>
          <w:lang w:val="fi-FI"/>
        </w:rPr>
        <w:t>ä</w:t>
      </w:r>
      <w:r w:rsidR="551F7E32" w:rsidRPr="00F108EA">
        <w:rPr>
          <w:rFonts w:eastAsia="Arial" w:cs="Arial"/>
          <w:sz w:val="24"/>
          <w:szCs w:val="24"/>
          <w:lang w:val="fi-FI"/>
        </w:rPr>
        <w:t xml:space="preserve"> </w:t>
      </w:r>
      <w:r w:rsidR="551F7E32" w:rsidRPr="00F108EA">
        <w:rPr>
          <w:rFonts w:eastAsia="Arial" w:cs="Arial"/>
          <w:bCs/>
          <w:sz w:val="24"/>
          <w:szCs w:val="24"/>
          <w:lang w:val="fi-FI"/>
        </w:rPr>
        <w:t>palvelui</w:t>
      </w:r>
      <w:r w:rsidR="002615A5">
        <w:rPr>
          <w:rFonts w:eastAsia="Arial" w:cs="Arial"/>
          <w:bCs/>
          <w:sz w:val="24"/>
          <w:szCs w:val="24"/>
          <w:lang w:val="fi-FI"/>
        </w:rPr>
        <w:t>ta</w:t>
      </w:r>
      <w:r w:rsidR="551F7E32" w:rsidRPr="00F108EA">
        <w:rPr>
          <w:rFonts w:eastAsia="Arial" w:cs="Arial"/>
          <w:bCs/>
          <w:sz w:val="24"/>
          <w:szCs w:val="24"/>
          <w:lang w:val="fi-FI"/>
        </w:rPr>
        <w:t xml:space="preserve"> ja hoitoon pääsyä</w:t>
      </w:r>
      <w:r w:rsidR="551F7E32" w:rsidRPr="00F108EA">
        <w:rPr>
          <w:rFonts w:eastAsia="Arial" w:cs="Arial"/>
          <w:sz w:val="24"/>
          <w:szCs w:val="24"/>
          <w:lang w:val="fi-FI"/>
        </w:rPr>
        <w:t xml:space="preserve"> koskevien riskien tunnistaminen</w:t>
      </w:r>
      <w:r w:rsidR="39FD11E4" w:rsidRPr="00F108EA">
        <w:rPr>
          <w:rFonts w:eastAsia="Arial" w:cs="Arial"/>
          <w:sz w:val="24"/>
          <w:szCs w:val="24"/>
          <w:lang w:val="fi-FI"/>
        </w:rPr>
        <w:t xml:space="preserve">, </w:t>
      </w:r>
      <w:r w:rsidR="551F7E32" w:rsidRPr="00F108EA">
        <w:rPr>
          <w:rFonts w:eastAsia="Arial" w:cs="Arial"/>
          <w:sz w:val="24"/>
          <w:szCs w:val="24"/>
          <w:lang w:val="fi-FI"/>
        </w:rPr>
        <w:t>arviointi ja hallinta</w:t>
      </w:r>
      <w:r w:rsidR="003E322A" w:rsidRPr="00F108EA">
        <w:rPr>
          <w:rFonts w:eastAsia="Arial" w:cs="Arial"/>
          <w:sz w:val="24"/>
          <w:szCs w:val="24"/>
          <w:lang w:val="fi-FI"/>
        </w:rPr>
        <w:t xml:space="preserve"> on kuvattu Taulukossa 1.</w:t>
      </w:r>
    </w:p>
    <w:p w14:paraId="5261F61C" w14:textId="7C09A221" w:rsidR="3872A1D0" w:rsidRPr="00F108EA" w:rsidRDefault="3872A1D0" w:rsidP="3872A1D0">
      <w:pPr>
        <w:spacing w:after="0" w:line="276" w:lineRule="auto"/>
        <w:rPr>
          <w:rFonts w:eastAsia="Arial" w:cs="Arial"/>
          <w:sz w:val="24"/>
          <w:szCs w:val="24"/>
          <w:lang w:val="fi-FI"/>
        </w:rPr>
      </w:pPr>
    </w:p>
    <w:p w14:paraId="290CB38A" w14:textId="294ED55A" w:rsidR="002A7612" w:rsidRPr="00F108EA" w:rsidRDefault="00FD48CB" w:rsidP="002A7612">
      <w:pPr>
        <w:pStyle w:val="Kuvaotsikko"/>
        <w:keepNext/>
        <w:rPr>
          <w:rFonts w:cs="Arial"/>
          <w:lang w:val="fi-FI"/>
        </w:rPr>
      </w:pPr>
      <w:r w:rsidRPr="00F108EA">
        <w:rPr>
          <w:rFonts w:cs="Arial"/>
          <w:sz w:val="24"/>
          <w:szCs w:val="24"/>
          <w:lang w:val="fi-FI"/>
        </w:rPr>
        <w:t xml:space="preserve">Taulukko 1: </w:t>
      </w:r>
      <w:r w:rsidRPr="00F108EA">
        <w:rPr>
          <w:rFonts w:eastAsia="Arial" w:cs="Arial"/>
          <w:sz w:val="24"/>
          <w:szCs w:val="24"/>
          <w:lang w:val="fi-FI"/>
        </w:rPr>
        <w:t>Palveluyksikön keskeisimpi</w:t>
      </w:r>
      <w:r w:rsidR="002615A5">
        <w:rPr>
          <w:rFonts w:eastAsia="Arial" w:cs="Arial"/>
          <w:sz w:val="24"/>
          <w:szCs w:val="24"/>
          <w:lang w:val="fi-FI"/>
        </w:rPr>
        <w:t xml:space="preserve">ä </w:t>
      </w:r>
      <w:r w:rsidRPr="00F108EA">
        <w:rPr>
          <w:rFonts w:eastAsia="Arial" w:cs="Arial"/>
          <w:b/>
          <w:bCs/>
          <w:sz w:val="24"/>
          <w:szCs w:val="24"/>
          <w:lang w:val="fi-FI"/>
        </w:rPr>
        <w:t>palvelu</w:t>
      </w:r>
      <w:r w:rsidR="008C43C4">
        <w:rPr>
          <w:rFonts w:eastAsia="Arial" w:cs="Arial"/>
          <w:b/>
          <w:bCs/>
          <w:sz w:val="24"/>
          <w:szCs w:val="24"/>
          <w:lang w:val="fi-FI"/>
        </w:rPr>
        <w:t>ja</w:t>
      </w:r>
      <w:r w:rsidRPr="00F108EA">
        <w:rPr>
          <w:rFonts w:eastAsia="Arial" w:cs="Arial"/>
          <w:sz w:val="24"/>
          <w:szCs w:val="24"/>
          <w:lang w:val="fi-FI"/>
        </w:rPr>
        <w:t xml:space="preserve"> koskevien riskien tunnistaminen, arviointi ja </w:t>
      </w:r>
      <w:r w:rsidRPr="00CE2808">
        <w:rPr>
          <w:rFonts w:eastAsia="Arial" w:cs="Arial"/>
          <w:color w:val="44546A"/>
          <w:sz w:val="24"/>
          <w:szCs w:val="24"/>
          <w:lang w:val="fi-FI"/>
        </w:rPr>
        <w:t>hallinta</w:t>
      </w:r>
    </w:p>
    <w:tbl>
      <w:tblPr>
        <w:tblStyle w:val="Vaaleataulukkoruudukko"/>
        <w:tblW w:w="10035" w:type="dxa"/>
        <w:tblLayout w:type="fixed"/>
        <w:tblLook w:val="0620" w:firstRow="1" w:lastRow="0" w:firstColumn="0" w:lastColumn="0" w:noHBand="1" w:noVBand="1"/>
        <w:tblCaption w:val="Palveluyksikön toiminnan keskeisimpien palveluiden ja hoitoon pääsyä koskevien riskien tunnistaminen, arviointi ja hallinta"/>
        <w:tblDescription w:val="Taulukossa on kolme saraketta, joiden otsikot ovat: Tunnistettu riski, riskin arviointi (suuruus ja vaikutus) ja ehkäisy- ja hallintatoimet."/>
      </w:tblPr>
      <w:tblGrid>
        <w:gridCol w:w="3345"/>
        <w:gridCol w:w="3345"/>
        <w:gridCol w:w="3345"/>
      </w:tblGrid>
      <w:tr w:rsidR="6A9617F7" w:rsidRPr="00F108EA" w14:paraId="37B5E485" w14:textId="77777777" w:rsidTr="00AD5F0A">
        <w:trPr>
          <w:trHeight w:val="300"/>
          <w:tblHeader/>
        </w:trPr>
        <w:tc>
          <w:tcPr>
            <w:tcW w:w="3345" w:type="dxa"/>
          </w:tcPr>
          <w:p w14:paraId="1D29A9E7" w14:textId="19855556" w:rsidR="003E322A" w:rsidRPr="00F108EA" w:rsidRDefault="0E42534F" w:rsidP="20E08D4F">
            <w:pPr>
              <w:rPr>
                <w:rFonts w:eastAsia="Arial" w:cs="Arial"/>
                <w:sz w:val="24"/>
                <w:szCs w:val="24"/>
              </w:rPr>
            </w:pPr>
            <w:proofErr w:type="spellStart"/>
            <w:r w:rsidRPr="00F108EA">
              <w:rPr>
                <w:rFonts w:eastAsia="Arial" w:cs="Arial"/>
                <w:sz w:val="24"/>
                <w:szCs w:val="24"/>
              </w:rPr>
              <w:t>Tunnistettu</w:t>
            </w:r>
            <w:proofErr w:type="spellEnd"/>
            <w:r w:rsidRPr="00F108EA">
              <w:rPr>
                <w:rFonts w:eastAsia="Arial" w:cs="Arial"/>
                <w:sz w:val="24"/>
                <w:szCs w:val="24"/>
              </w:rPr>
              <w:t xml:space="preserve"> </w:t>
            </w:r>
            <w:proofErr w:type="spellStart"/>
            <w:r w:rsidRPr="00F108EA">
              <w:rPr>
                <w:rFonts w:eastAsia="Arial" w:cs="Arial"/>
                <w:sz w:val="24"/>
                <w:szCs w:val="24"/>
              </w:rPr>
              <w:t>riski</w:t>
            </w:r>
            <w:proofErr w:type="spellEnd"/>
          </w:p>
        </w:tc>
        <w:tc>
          <w:tcPr>
            <w:tcW w:w="3345" w:type="dxa"/>
          </w:tcPr>
          <w:p w14:paraId="045F6D73" w14:textId="447413F7" w:rsidR="6A9617F7" w:rsidRPr="00F108EA" w:rsidRDefault="0E42534F" w:rsidP="20E08D4F">
            <w:pPr>
              <w:rPr>
                <w:rFonts w:eastAsia="Arial" w:cs="Arial"/>
                <w:color w:val="70AD47" w:themeColor="accent6"/>
                <w:sz w:val="24"/>
                <w:szCs w:val="24"/>
                <w:lang w:val="fi-FI"/>
              </w:rPr>
            </w:pPr>
            <w:r w:rsidRPr="00F108EA">
              <w:rPr>
                <w:rFonts w:eastAsia="Arial" w:cs="Arial"/>
                <w:sz w:val="24"/>
                <w:szCs w:val="24"/>
                <w:lang w:val="fi-FI"/>
              </w:rPr>
              <w:t>Riskin arviointi (suuruus ja vaikutus)</w:t>
            </w:r>
          </w:p>
        </w:tc>
        <w:tc>
          <w:tcPr>
            <w:tcW w:w="3345" w:type="dxa"/>
          </w:tcPr>
          <w:p w14:paraId="515522D2" w14:textId="4897C75B" w:rsidR="6A9617F7" w:rsidRPr="00F108EA" w:rsidRDefault="0E42534F" w:rsidP="20E08D4F">
            <w:pPr>
              <w:rPr>
                <w:rFonts w:eastAsia="Arial" w:cs="Arial"/>
                <w:color w:val="70AD47" w:themeColor="accent6"/>
                <w:sz w:val="24"/>
                <w:szCs w:val="24"/>
              </w:rPr>
            </w:pPr>
            <w:proofErr w:type="spellStart"/>
            <w:r w:rsidRPr="00F108EA">
              <w:rPr>
                <w:rFonts w:eastAsia="Arial" w:cs="Arial"/>
                <w:sz w:val="24"/>
                <w:szCs w:val="24"/>
              </w:rPr>
              <w:t>Ehkäisy</w:t>
            </w:r>
            <w:proofErr w:type="spellEnd"/>
            <w:r w:rsidRPr="00F108EA">
              <w:rPr>
                <w:rFonts w:eastAsia="Arial" w:cs="Arial"/>
                <w:sz w:val="24"/>
                <w:szCs w:val="24"/>
              </w:rPr>
              <w:t xml:space="preserve">- ja </w:t>
            </w:r>
            <w:proofErr w:type="spellStart"/>
            <w:r w:rsidRPr="00F108EA">
              <w:rPr>
                <w:rFonts w:eastAsia="Arial" w:cs="Arial"/>
                <w:sz w:val="24"/>
                <w:szCs w:val="24"/>
              </w:rPr>
              <w:t>hallintatoimet</w:t>
            </w:r>
            <w:proofErr w:type="spellEnd"/>
          </w:p>
        </w:tc>
      </w:tr>
      <w:tr w:rsidR="6A9617F7" w:rsidRPr="00F108EA" w14:paraId="6E34BECC" w14:textId="77777777" w:rsidTr="00AD5F0A">
        <w:trPr>
          <w:trHeight w:val="300"/>
          <w:tblHeader/>
        </w:trPr>
        <w:tc>
          <w:tcPr>
            <w:tcW w:w="3345" w:type="dxa"/>
          </w:tcPr>
          <w:p w14:paraId="273F1F2A" w14:textId="1347D3E9" w:rsidR="6A9617F7" w:rsidRPr="00F108EA" w:rsidRDefault="005A7365" w:rsidP="20E08D4F">
            <w:pPr>
              <w:rPr>
                <w:rFonts w:eastAsia="Arial" w:cs="Arial"/>
                <w:color w:val="70AD47" w:themeColor="accent6"/>
                <w:sz w:val="24"/>
                <w:szCs w:val="24"/>
              </w:rPr>
            </w:pPr>
            <w:proofErr w:type="spellStart"/>
            <w:r>
              <w:rPr>
                <w:rFonts w:eastAsia="Arial" w:cs="Arial"/>
                <w:color w:val="70AD47" w:themeColor="accent6"/>
                <w:sz w:val="24"/>
                <w:szCs w:val="24"/>
              </w:rPr>
              <w:t>Asiakkaan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kaatuminen</w:t>
            </w:r>
            <w:proofErr w:type="spellEnd"/>
            <w:r w:rsidR="008C43C4">
              <w:rPr>
                <w:rFonts w:eastAsia="Arial" w:cs="Arial"/>
                <w:color w:val="70AD47" w:themeColor="accent6"/>
                <w:sz w:val="24"/>
                <w:szCs w:val="24"/>
              </w:rPr>
              <w:t>/</w:t>
            </w:r>
            <w:proofErr w:type="spellStart"/>
            <w:r w:rsidR="008C43C4">
              <w:rPr>
                <w:rFonts w:eastAsia="Arial" w:cs="Arial"/>
                <w:color w:val="70AD47" w:themeColor="accent6"/>
                <w:sz w:val="24"/>
                <w:szCs w:val="24"/>
              </w:rPr>
              <w:t>putoaminen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siirtotilanteessa</w:t>
            </w:r>
            <w:proofErr w:type="spellEnd"/>
          </w:p>
        </w:tc>
        <w:tc>
          <w:tcPr>
            <w:tcW w:w="3345" w:type="dxa"/>
          </w:tcPr>
          <w:p w14:paraId="2F917CF1" w14:textId="4888B60A" w:rsidR="6A9617F7" w:rsidRPr="00F108EA" w:rsidRDefault="005A7365" w:rsidP="20E08D4F">
            <w:pPr>
              <w:rPr>
                <w:rFonts w:eastAsia="Arial" w:cs="Arial"/>
                <w:color w:val="70AD47" w:themeColor="accent6"/>
                <w:sz w:val="24"/>
                <w:szCs w:val="24"/>
              </w:rPr>
            </w:pPr>
            <w:r>
              <w:rPr>
                <w:rFonts w:eastAsia="Arial" w:cs="Arial"/>
                <w:color w:val="70AD47" w:themeColor="accent6"/>
                <w:sz w:val="24"/>
                <w:szCs w:val="24"/>
              </w:rPr>
              <w:t>Mahdollinen</w:t>
            </w:r>
          </w:p>
        </w:tc>
        <w:tc>
          <w:tcPr>
            <w:tcW w:w="3345" w:type="dxa"/>
          </w:tcPr>
          <w:p w14:paraId="5B7554A7" w14:textId="4FB6C0D5" w:rsidR="6A9617F7" w:rsidRPr="00F108EA" w:rsidRDefault="005A7365" w:rsidP="20E08D4F">
            <w:pPr>
              <w:rPr>
                <w:rFonts w:eastAsia="Arial" w:cs="Arial"/>
                <w:color w:val="70AD47" w:themeColor="accent6"/>
                <w:sz w:val="24"/>
                <w:szCs w:val="24"/>
              </w:rPr>
            </w:pPr>
            <w:proofErr w:type="spellStart"/>
            <w:r>
              <w:rPr>
                <w:rFonts w:eastAsia="Arial" w:cs="Arial"/>
                <w:color w:val="70AD47" w:themeColor="accent6"/>
                <w:sz w:val="24"/>
                <w:szCs w:val="24"/>
              </w:rPr>
              <w:t>Oikeaoppiminen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apuvälineiden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käyttö</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työergonomia</w:t>
            </w:r>
            <w:proofErr w:type="spellEnd"/>
            <w:r>
              <w:rPr>
                <w:rFonts w:eastAsia="Arial" w:cs="Arial"/>
                <w:color w:val="70AD47" w:themeColor="accent6"/>
                <w:sz w:val="24"/>
                <w:szCs w:val="24"/>
              </w:rPr>
              <w:t xml:space="preserve"> ja </w:t>
            </w:r>
            <w:proofErr w:type="spellStart"/>
            <w:r>
              <w:rPr>
                <w:rFonts w:eastAsia="Arial" w:cs="Arial"/>
                <w:color w:val="70AD47" w:themeColor="accent6"/>
                <w:sz w:val="24"/>
                <w:szCs w:val="24"/>
              </w:rPr>
              <w:t>asiakkaan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toimintakyvyn</w:t>
            </w:r>
            <w:proofErr w:type="spellEnd"/>
            <w:r>
              <w:rPr>
                <w:rFonts w:eastAsia="Arial" w:cs="Arial"/>
                <w:color w:val="70AD47" w:themeColor="accent6"/>
                <w:sz w:val="24"/>
                <w:szCs w:val="24"/>
              </w:rPr>
              <w:t xml:space="preserve"> paras </w:t>
            </w:r>
            <w:proofErr w:type="spellStart"/>
            <w:r>
              <w:rPr>
                <w:rFonts w:eastAsia="Arial" w:cs="Arial"/>
                <w:color w:val="70AD47" w:themeColor="accent6"/>
                <w:sz w:val="24"/>
                <w:szCs w:val="24"/>
              </w:rPr>
              <w:t>mahdollinen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hyödyntäminen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siirtymätilanteessa</w:t>
            </w:r>
            <w:proofErr w:type="spellEnd"/>
            <w:r>
              <w:rPr>
                <w:rFonts w:eastAsia="Arial" w:cs="Arial"/>
                <w:color w:val="70AD47" w:themeColor="accent6"/>
                <w:sz w:val="24"/>
                <w:szCs w:val="24"/>
              </w:rPr>
              <w:t xml:space="preserve">. </w:t>
            </w:r>
          </w:p>
        </w:tc>
      </w:tr>
      <w:tr w:rsidR="6A9617F7" w:rsidRPr="00F108EA" w14:paraId="6A51CC67" w14:textId="77777777" w:rsidTr="00AD5F0A">
        <w:trPr>
          <w:trHeight w:val="300"/>
          <w:tblHeader/>
        </w:trPr>
        <w:tc>
          <w:tcPr>
            <w:tcW w:w="3345" w:type="dxa"/>
          </w:tcPr>
          <w:p w14:paraId="6558E423" w14:textId="0604804C" w:rsidR="6A9617F7" w:rsidRPr="00F108EA" w:rsidRDefault="008C43C4" w:rsidP="20E08D4F">
            <w:pPr>
              <w:rPr>
                <w:rFonts w:eastAsia="Arial" w:cs="Arial"/>
                <w:color w:val="70AD47" w:themeColor="accent6"/>
                <w:sz w:val="24"/>
                <w:szCs w:val="24"/>
              </w:rPr>
            </w:pPr>
            <w:proofErr w:type="spellStart"/>
            <w:r>
              <w:rPr>
                <w:rFonts w:eastAsia="Arial" w:cs="Arial"/>
                <w:color w:val="70AD47" w:themeColor="accent6"/>
                <w:sz w:val="24"/>
                <w:szCs w:val="24"/>
              </w:rPr>
              <w:t>Henkilöstön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epäasiallinen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kohtelu</w:t>
            </w:r>
            <w:proofErr w:type="spellEnd"/>
          </w:p>
        </w:tc>
        <w:tc>
          <w:tcPr>
            <w:tcW w:w="3345" w:type="dxa"/>
          </w:tcPr>
          <w:p w14:paraId="491134EE" w14:textId="2C23F18D" w:rsidR="6A9617F7" w:rsidRPr="00F108EA" w:rsidRDefault="008C43C4" w:rsidP="20E08D4F">
            <w:pPr>
              <w:rPr>
                <w:rFonts w:eastAsia="Arial" w:cs="Arial"/>
                <w:color w:val="70AD47" w:themeColor="accent6"/>
                <w:sz w:val="24"/>
                <w:szCs w:val="24"/>
              </w:rPr>
            </w:pPr>
            <w:r>
              <w:rPr>
                <w:rFonts w:eastAsia="Arial" w:cs="Arial"/>
                <w:color w:val="70AD47" w:themeColor="accent6"/>
                <w:sz w:val="24"/>
                <w:szCs w:val="24"/>
              </w:rPr>
              <w:t>Mahdollinen</w:t>
            </w:r>
          </w:p>
        </w:tc>
        <w:tc>
          <w:tcPr>
            <w:tcW w:w="3345" w:type="dxa"/>
          </w:tcPr>
          <w:p w14:paraId="51BB73FC" w14:textId="375D2AC5" w:rsidR="6A9617F7" w:rsidRPr="00F108EA" w:rsidRDefault="008C43C4" w:rsidP="20E08D4F">
            <w:pPr>
              <w:rPr>
                <w:rFonts w:eastAsia="Arial" w:cs="Arial"/>
                <w:color w:val="70AD47" w:themeColor="accent6"/>
                <w:sz w:val="24"/>
                <w:szCs w:val="24"/>
              </w:rPr>
            </w:pPr>
            <w:r>
              <w:rPr>
                <w:rFonts w:eastAsia="Arial" w:cs="Arial"/>
                <w:color w:val="70AD47" w:themeColor="accent6"/>
                <w:sz w:val="24"/>
                <w:szCs w:val="24"/>
              </w:rPr>
              <w:t xml:space="preserve">Oma </w:t>
            </w:r>
            <w:proofErr w:type="spellStart"/>
            <w:r>
              <w:rPr>
                <w:rFonts w:eastAsia="Arial" w:cs="Arial"/>
                <w:color w:val="70AD47" w:themeColor="accent6"/>
                <w:sz w:val="24"/>
                <w:szCs w:val="24"/>
              </w:rPr>
              <w:t>rauhallisuus</w:t>
            </w:r>
            <w:proofErr w:type="spellEnd"/>
            <w:r>
              <w:rPr>
                <w:rFonts w:eastAsia="Arial" w:cs="Arial"/>
                <w:color w:val="70AD47" w:themeColor="accent6"/>
                <w:sz w:val="24"/>
                <w:szCs w:val="24"/>
              </w:rPr>
              <w:t xml:space="preserve"> ja </w:t>
            </w:r>
            <w:proofErr w:type="spellStart"/>
            <w:r>
              <w:rPr>
                <w:rFonts w:eastAsia="Arial" w:cs="Arial"/>
                <w:color w:val="70AD47" w:themeColor="accent6"/>
                <w:sz w:val="24"/>
                <w:szCs w:val="24"/>
              </w:rPr>
              <w:t>ammatillinen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toiminta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tilanteessa</w:t>
            </w:r>
            <w:proofErr w:type="spellEnd"/>
            <w:r>
              <w:rPr>
                <w:rFonts w:eastAsia="Arial" w:cs="Arial"/>
                <w:color w:val="70AD47" w:themeColor="accent6"/>
                <w:sz w:val="24"/>
                <w:szCs w:val="24"/>
              </w:rPr>
              <w:t>. (</w:t>
            </w:r>
            <w:proofErr w:type="spellStart"/>
            <w:r>
              <w:rPr>
                <w:rFonts w:eastAsia="Arial" w:cs="Arial"/>
                <w:color w:val="70AD47" w:themeColor="accent6"/>
                <w:sz w:val="24"/>
                <w:szCs w:val="24"/>
              </w:rPr>
              <w:t>ei</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provosoida</w:t>
            </w:r>
            <w:proofErr w:type="spellEnd"/>
            <w:r>
              <w:rPr>
                <w:rFonts w:eastAsia="Arial" w:cs="Arial"/>
                <w:color w:val="70AD47" w:themeColor="accent6"/>
                <w:sz w:val="24"/>
                <w:szCs w:val="24"/>
              </w:rPr>
              <w:t xml:space="preserve"> tai </w:t>
            </w:r>
            <w:proofErr w:type="spellStart"/>
            <w:r>
              <w:rPr>
                <w:rFonts w:eastAsia="Arial" w:cs="Arial"/>
                <w:color w:val="70AD47" w:themeColor="accent6"/>
                <w:sz w:val="24"/>
                <w:szCs w:val="24"/>
              </w:rPr>
              <w:t>tulla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provosoiduksi</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Tarvittaessa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yhteistyöpalaveri</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asiakkaan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kanssa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tarvittaessa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moniammatillisesti</w:t>
            </w:r>
            <w:proofErr w:type="spellEnd"/>
            <w:r>
              <w:rPr>
                <w:rFonts w:eastAsia="Arial" w:cs="Arial"/>
                <w:color w:val="70AD47" w:themeColor="accent6"/>
                <w:sz w:val="24"/>
                <w:szCs w:val="24"/>
              </w:rPr>
              <w:t xml:space="preserve">. </w:t>
            </w:r>
          </w:p>
        </w:tc>
      </w:tr>
      <w:tr w:rsidR="6A9617F7" w:rsidRPr="00F108EA" w14:paraId="6B2E52DE" w14:textId="77777777" w:rsidTr="00AD5F0A">
        <w:trPr>
          <w:trHeight w:val="300"/>
          <w:tblHeader/>
        </w:trPr>
        <w:tc>
          <w:tcPr>
            <w:tcW w:w="3345" w:type="dxa"/>
          </w:tcPr>
          <w:p w14:paraId="25203E7B" w14:textId="563FAF77" w:rsidR="6A9617F7" w:rsidRPr="00F108EA" w:rsidRDefault="00BC1048" w:rsidP="20E08D4F">
            <w:pPr>
              <w:rPr>
                <w:rFonts w:eastAsia="Arial" w:cs="Arial"/>
                <w:color w:val="70AD47" w:themeColor="accent6"/>
                <w:sz w:val="24"/>
                <w:szCs w:val="24"/>
              </w:rPr>
            </w:pPr>
            <w:proofErr w:type="spellStart"/>
            <w:r>
              <w:rPr>
                <w:rFonts w:eastAsia="Arial" w:cs="Arial"/>
                <w:color w:val="70AD47" w:themeColor="accent6"/>
                <w:sz w:val="24"/>
                <w:szCs w:val="24"/>
              </w:rPr>
              <w:t>Työympäristön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haasteet</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vaihtelevista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sääolosuhteista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johtuvat</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riskit</w:t>
            </w:r>
            <w:proofErr w:type="spellEnd"/>
          </w:p>
        </w:tc>
        <w:tc>
          <w:tcPr>
            <w:tcW w:w="3345" w:type="dxa"/>
          </w:tcPr>
          <w:p w14:paraId="0C5A407F" w14:textId="747F45B3" w:rsidR="6A9617F7" w:rsidRPr="00F108EA" w:rsidRDefault="00BC1048" w:rsidP="20E08D4F">
            <w:pPr>
              <w:rPr>
                <w:rFonts w:eastAsia="Arial" w:cs="Arial"/>
                <w:color w:val="70AD47" w:themeColor="accent6"/>
                <w:sz w:val="24"/>
                <w:szCs w:val="24"/>
              </w:rPr>
            </w:pPr>
            <w:r>
              <w:rPr>
                <w:rFonts w:eastAsia="Arial" w:cs="Arial"/>
                <w:color w:val="70AD47" w:themeColor="accent6"/>
                <w:sz w:val="24"/>
                <w:szCs w:val="24"/>
              </w:rPr>
              <w:t>Mahdollinen</w:t>
            </w:r>
          </w:p>
        </w:tc>
        <w:tc>
          <w:tcPr>
            <w:tcW w:w="3345" w:type="dxa"/>
          </w:tcPr>
          <w:p w14:paraId="4B14153A" w14:textId="4D72952F" w:rsidR="6A9617F7" w:rsidRPr="00F108EA" w:rsidRDefault="00BC1048" w:rsidP="20E08D4F">
            <w:pPr>
              <w:rPr>
                <w:rFonts w:eastAsia="Arial" w:cs="Arial"/>
                <w:color w:val="70AD47" w:themeColor="accent6"/>
                <w:sz w:val="24"/>
                <w:szCs w:val="24"/>
              </w:rPr>
            </w:pPr>
            <w:proofErr w:type="spellStart"/>
            <w:r>
              <w:rPr>
                <w:rFonts w:eastAsia="Arial" w:cs="Arial"/>
                <w:color w:val="70AD47" w:themeColor="accent6"/>
                <w:sz w:val="24"/>
                <w:szCs w:val="24"/>
              </w:rPr>
              <w:t>Läheisten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osallistaminen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esim</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talviaikaan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piha-alueen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hiekottamiseen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riittävän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valaistuksen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järjestämiseen</w:t>
            </w:r>
            <w:proofErr w:type="spellEnd"/>
          </w:p>
        </w:tc>
      </w:tr>
      <w:tr w:rsidR="6A9617F7" w:rsidRPr="00F108EA" w14:paraId="704A0BE2" w14:textId="77777777" w:rsidTr="00AD5F0A">
        <w:trPr>
          <w:trHeight w:val="300"/>
          <w:tblHeader/>
        </w:trPr>
        <w:tc>
          <w:tcPr>
            <w:tcW w:w="3345" w:type="dxa"/>
          </w:tcPr>
          <w:p w14:paraId="05F25886" w14:textId="76D5ABFB" w:rsidR="6A9617F7" w:rsidRPr="00F108EA" w:rsidRDefault="00BC1048" w:rsidP="20E08D4F">
            <w:pPr>
              <w:rPr>
                <w:rFonts w:eastAsia="Arial" w:cs="Arial"/>
                <w:color w:val="70AD47" w:themeColor="accent6"/>
                <w:sz w:val="24"/>
                <w:szCs w:val="24"/>
              </w:rPr>
            </w:pPr>
            <w:proofErr w:type="spellStart"/>
            <w:r>
              <w:rPr>
                <w:rFonts w:eastAsia="Arial" w:cs="Arial"/>
                <w:color w:val="70AD47" w:themeColor="accent6"/>
                <w:sz w:val="24"/>
                <w:szCs w:val="24"/>
              </w:rPr>
              <w:t>Asiakkaan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liikkumisen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haasteet</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jotka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vaikuttavat</w:t>
            </w:r>
            <w:proofErr w:type="spellEnd"/>
            <w:r>
              <w:rPr>
                <w:rFonts w:eastAsia="Arial" w:cs="Arial"/>
                <w:color w:val="70AD47" w:themeColor="accent6"/>
                <w:sz w:val="24"/>
                <w:szCs w:val="24"/>
              </w:rPr>
              <w:t xml:space="preserve"> oven </w:t>
            </w:r>
            <w:proofErr w:type="spellStart"/>
            <w:r>
              <w:rPr>
                <w:rFonts w:eastAsia="Arial" w:cs="Arial"/>
                <w:color w:val="70AD47" w:themeColor="accent6"/>
                <w:sz w:val="24"/>
                <w:szCs w:val="24"/>
              </w:rPr>
              <w:t>avauksen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onnistumisen</w:t>
            </w:r>
            <w:proofErr w:type="spellEnd"/>
          </w:p>
        </w:tc>
        <w:tc>
          <w:tcPr>
            <w:tcW w:w="3345" w:type="dxa"/>
          </w:tcPr>
          <w:p w14:paraId="5EFFDB20" w14:textId="318471E4" w:rsidR="6A9617F7" w:rsidRPr="00F108EA" w:rsidRDefault="00BC1048" w:rsidP="20E08D4F">
            <w:pPr>
              <w:rPr>
                <w:rFonts w:eastAsia="Arial" w:cs="Arial"/>
                <w:color w:val="70AD47" w:themeColor="accent6"/>
                <w:sz w:val="24"/>
                <w:szCs w:val="24"/>
              </w:rPr>
            </w:pPr>
            <w:r>
              <w:rPr>
                <w:rFonts w:eastAsia="Arial" w:cs="Arial"/>
                <w:color w:val="70AD47" w:themeColor="accent6"/>
                <w:sz w:val="24"/>
                <w:szCs w:val="24"/>
              </w:rPr>
              <w:t>Mahdollinen</w:t>
            </w:r>
          </w:p>
        </w:tc>
        <w:tc>
          <w:tcPr>
            <w:tcW w:w="3345" w:type="dxa"/>
          </w:tcPr>
          <w:p w14:paraId="3BE127C2" w14:textId="7C4A50B6" w:rsidR="6A9617F7" w:rsidRPr="00F108EA" w:rsidRDefault="00BC1048" w:rsidP="20E08D4F">
            <w:pPr>
              <w:rPr>
                <w:rFonts w:eastAsia="Arial" w:cs="Arial"/>
                <w:color w:val="70AD47" w:themeColor="accent6"/>
                <w:sz w:val="24"/>
                <w:szCs w:val="24"/>
              </w:rPr>
            </w:pPr>
            <w:proofErr w:type="spellStart"/>
            <w:r>
              <w:rPr>
                <w:rFonts w:eastAsia="Arial" w:cs="Arial"/>
                <w:color w:val="70AD47" w:themeColor="accent6"/>
                <w:sz w:val="24"/>
                <w:szCs w:val="24"/>
              </w:rPr>
              <w:t>Mikäli</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tunnistetaan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riski</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että</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asiakas</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ei</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liikkumisen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haasteista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johtunen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välttämättä</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pääse</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avaamaan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ovea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luovuttaa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asiakas</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avaimen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joka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mahdollistaa</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työntekijän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pääsyn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asiakkaan</w:t>
            </w:r>
            <w:proofErr w:type="spellEnd"/>
            <w:r>
              <w:rPr>
                <w:rFonts w:eastAsia="Arial" w:cs="Arial"/>
                <w:color w:val="70AD47" w:themeColor="accent6"/>
                <w:sz w:val="24"/>
                <w:szCs w:val="24"/>
              </w:rPr>
              <w:t xml:space="preserve"> </w:t>
            </w:r>
            <w:proofErr w:type="spellStart"/>
            <w:r>
              <w:rPr>
                <w:rFonts w:eastAsia="Arial" w:cs="Arial"/>
                <w:color w:val="70AD47" w:themeColor="accent6"/>
                <w:sz w:val="24"/>
                <w:szCs w:val="24"/>
              </w:rPr>
              <w:t>kotiin</w:t>
            </w:r>
            <w:proofErr w:type="spellEnd"/>
            <w:r>
              <w:rPr>
                <w:rFonts w:eastAsia="Arial" w:cs="Arial"/>
                <w:color w:val="70AD47" w:themeColor="accent6"/>
                <w:sz w:val="24"/>
                <w:szCs w:val="24"/>
              </w:rPr>
              <w:t xml:space="preserve">  </w:t>
            </w:r>
          </w:p>
        </w:tc>
      </w:tr>
      <w:tr w:rsidR="3872A1D0" w:rsidRPr="00F108EA" w14:paraId="79AFE447" w14:textId="77777777" w:rsidTr="00AD5F0A">
        <w:trPr>
          <w:trHeight w:val="300"/>
          <w:tblHeader/>
        </w:trPr>
        <w:tc>
          <w:tcPr>
            <w:tcW w:w="3345" w:type="dxa"/>
          </w:tcPr>
          <w:p w14:paraId="3FB1CC48" w14:textId="34F165E6" w:rsidR="3872A1D0" w:rsidRPr="00F108EA" w:rsidRDefault="3872A1D0" w:rsidP="3872A1D0">
            <w:pPr>
              <w:rPr>
                <w:rFonts w:eastAsia="Arial" w:cs="Arial"/>
                <w:sz w:val="24"/>
                <w:szCs w:val="24"/>
              </w:rPr>
            </w:pPr>
          </w:p>
        </w:tc>
        <w:tc>
          <w:tcPr>
            <w:tcW w:w="3345" w:type="dxa"/>
          </w:tcPr>
          <w:p w14:paraId="32249E8A" w14:textId="7EB5971E" w:rsidR="3872A1D0" w:rsidRPr="00F108EA" w:rsidRDefault="3872A1D0" w:rsidP="3872A1D0">
            <w:pPr>
              <w:rPr>
                <w:rFonts w:eastAsia="Arial" w:cs="Arial"/>
                <w:sz w:val="24"/>
                <w:szCs w:val="24"/>
              </w:rPr>
            </w:pPr>
          </w:p>
        </w:tc>
        <w:tc>
          <w:tcPr>
            <w:tcW w:w="3345" w:type="dxa"/>
          </w:tcPr>
          <w:p w14:paraId="5A125991" w14:textId="40F2CBEE" w:rsidR="3872A1D0" w:rsidRPr="00F108EA" w:rsidRDefault="3872A1D0" w:rsidP="3872A1D0">
            <w:pPr>
              <w:rPr>
                <w:rFonts w:eastAsia="Arial" w:cs="Arial"/>
                <w:sz w:val="24"/>
                <w:szCs w:val="24"/>
              </w:rPr>
            </w:pPr>
          </w:p>
        </w:tc>
      </w:tr>
    </w:tbl>
    <w:p w14:paraId="43095CBF" w14:textId="525B51D4" w:rsidR="6A9617F7" w:rsidRPr="00F108EA" w:rsidRDefault="6A9617F7" w:rsidP="25E2C0E2">
      <w:pPr>
        <w:spacing w:after="0" w:line="276" w:lineRule="auto"/>
        <w:ind w:left="720"/>
        <w:rPr>
          <w:rFonts w:eastAsia="Arial" w:cs="Arial"/>
          <w:color w:val="FF0000"/>
          <w:sz w:val="24"/>
          <w:szCs w:val="24"/>
        </w:rPr>
      </w:pPr>
    </w:p>
    <w:p w14:paraId="3E93B94F" w14:textId="7BD7D424" w:rsidR="00CE3A08" w:rsidRPr="00F108EA" w:rsidRDefault="599011B1" w:rsidP="25E2C0E2">
      <w:pPr>
        <w:pStyle w:val="Otsikko2"/>
        <w:spacing w:line="276" w:lineRule="auto"/>
        <w:rPr>
          <w:rFonts w:eastAsia="Arial" w:cs="Arial"/>
          <w:color w:val="auto"/>
          <w:lang w:val="fi-FI"/>
        </w:rPr>
      </w:pPr>
      <w:bookmarkStart w:id="29" w:name="_Toc175740437"/>
      <w:bookmarkStart w:id="30" w:name="_Toc175741900"/>
      <w:bookmarkStart w:id="31" w:name="_Toc175741955"/>
      <w:bookmarkStart w:id="32" w:name="_Toc180757569"/>
      <w:bookmarkStart w:id="33" w:name="_Toc978757974"/>
      <w:r w:rsidRPr="00F108EA">
        <w:rPr>
          <w:rFonts w:eastAsia="Arial" w:cs="Arial"/>
          <w:lang w:val="fi-FI"/>
        </w:rPr>
        <w:lastRenderedPageBreak/>
        <w:t>3</w:t>
      </w:r>
      <w:r w:rsidR="79DBB4C1" w:rsidRPr="00F108EA">
        <w:rPr>
          <w:rFonts w:eastAsia="Arial" w:cs="Arial"/>
          <w:lang w:val="fi-FI"/>
        </w:rPr>
        <w:t xml:space="preserve">.2 </w:t>
      </w:r>
      <w:r w:rsidR="522F9EBA" w:rsidRPr="00F108EA">
        <w:rPr>
          <w:rFonts w:eastAsia="Arial" w:cs="Arial"/>
          <w:lang w:val="fi-FI"/>
        </w:rPr>
        <w:t>Palvelujen jatkuvuu</w:t>
      </w:r>
      <w:r w:rsidR="3A2A809C" w:rsidRPr="00F108EA">
        <w:rPr>
          <w:rFonts w:eastAsia="Arial" w:cs="Arial"/>
          <w:lang w:val="fi-FI"/>
        </w:rPr>
        <w:t xml:space="preserve">den </w:t>
      </w:r>
      <w:r w:rsidR="3A2A809C" w:rsidRPr="00F108EA">
        <w:rPr>
          <w:rFonts w:eastAsia="Arial" w:cs="Arial"/>
          <w:color w:val="auto"/>
          <w:lang w:val="fi-FI"/>
        </w:rPr>
        <w:t>varmistaminen</w:t>
      </w:r>
      <w:bookmarkEnd w:id="29"/>
      <w:bookmarkEnd w:id="30"/>
      <w:bookmarkEnd w:id="31"/>
      <w:bookmarkEnd w:id="32"/>
    </w:p>
    <w:p w14:paraId="3203A592" w14:textId="1FD3EC7E" w:rsidR="00CE3A08" w:rsidRPr="00F108EA" w:rsidRDefault="00ED12AF" w:rsidP="25E2C0E2">
      <w:pPr>
        <w:pStyle w:val="Otsikko3"/>
        <w:spacing w:line="276" w:lineRule="auto"/>
        <w:rPr>
          <w:rFonts w:eastAsia="Arial" w:cs="Arial"/>
          <w:color w:val="auto"/>
          <w:lang w:val="fi-FI"/>
        </w:rPr>
      </w:pPr>
      <w:bookmarkStart w:id="34" w:name="_Toc175741956"/>
      <w:r w:rsidRPr="00F108EA">
        <w:rPr>
          <w:rFonts w:eastAsia="Arial" w:cs="Arial"/>
          <w:color w:val="auto"/>
          <w:lang w:val="fi-FI"/>
        </w:rPr>
        <w:t>3</w:t>
      </w:r>
      <w:r w:rsidR="00CE3A08" w:rsidRPr="00F108EA">
        <w:rPr>
          <w:rFonts w:eastAsia="Arial" w:cs="Arial"/>
          <w:color w:val="auto"/>
          <w:lang w:val="fi-FI"/>
        </w:rPr>
        <w:t>.2.1 Monialainen yhteistyö ja palvelun koordinointi</w:t>
      </w:r>
      <w:bookmarkEnd w:id="34"/>
    </w:p>
    <w:p w14:paraId="58F9AD81" w14:textId="42A0DC22" w:rsidR="008C43C4" w:rsidRDefault="00D850C9" w:rsidP="25E2C0E2">
      <w:pPr>
        <w:spacing w:after="0" w:line="276" w:lineRule="auto"/>
        <w:ind w:left="720"/>
        <w:rPr>
          <w:rFonts w:eastAsia="Arial" w:cs="Arial"/>
          <w:sz w:val="24"/>
          <w:szCs w:val="24"/>
          <w:lang w:val="fi-FI"/>
        </w:rPr>
      </w:pPr>
      <w:r>
        <w:rPr>
          <w:rFonts w:eastAsia="Arial" w:cs="Arial"/>
          <w:sz w:val="24"/>
          <w:szCs w:val="24"/>
          <w:lang w:val="fi-FI"/>
        </w:rPr>
        <w:t xml:space="preserve">Avustus ja Hoiva Tuija Oy tekee moniammatillista ja aktiivista yhteistyötä Etelä-Karjalan hyvinvointialueen vammaispalveluiden, kotihoidon sekä asumispalveluiden yksiköiden sekä yksityisten asumisyksiköiden kanssa. Yhteistyötä tehdään myös asiakkaalle nimetyn virallisen edunvalvojan kanssa. Tiedonsiirto asiakkaan palvelukokonaisuuteen kuuluvien muiden sosiaali- ja terveydenhuollon palvelutuottajien kanssa tapahtuu pääasiallisesti puhelimitse hyvin matalalla kynnyksellä. Tavoitteena on mahdollistaa asiakkaalle hänen tarvitsemansa palvelut laadukkaasti yhteistyössä muiden toimijoiden kanssa. </w:t>
      </w:r>
    </w:p>
    <w:bookmarkEnd w:id="33"/>
    <w:p w14:paraId="128E8AAB" w14:textId="6DC1F5E1" w:rsidR="00AB444C" w:rsidRPr="00D850C9" w:rsidRDefault="00AB444C" w:rsidP="00D850C9">
      <w:pPr>
        <w:spacing w:after="0" w:line="276" w:lineRule="auto"/>
        <w:ind w:left="720"/>
        <w:rPr>
          <w:rFonts w:eastAsia="Arial" w:cs="Arial"/>
          <w:sz w:val="24"/>
          <w:szCs w:val="24"/>
          <w:lang w:val="fi-FI"/>
        </w:rPr>
      </w:pPr>
    </w:p>
    <w:p w14:paraId="7C4CD8BF" w14:textId="48B02861" w:rsidR="2626E5E1" w:rsidRPr="00F108EA" w:rsidRDefault="00ED12AF" w:rsidP="25E2C0E2">
      <w:pPr>
        <w:pStyle w:val="Otsikko3"/>
        <w:spacing w:line="276" w:lineRule="auto"/>
        <w:rPr>
          <w:rFonts w:eastAsia="Arial" w:cs="Arial"/>
          <w:lang w:val="fi-FI"/>
        </w:rPr>
      </w:pPr>
      <w:bookmarkStart w:id="35" w:name="_Toc750371403"/>
      <w:bookmarkStart w:id="36" w:name="_Toc175741957"/>
      <w:r w:rsidRPr="00F108EA">
        <w:rPr>
          <w:rFonts w:eastAsia="Arial" w:cs="Arial"/>
          <w:lang w:val="fi-FI"/>
        </w:rPr>
        <w:t>3</w:t>
      </w:r>
      <w:r w:rsidR="10C93B02" w:rsidRPr="00F108EA">
        <w:rPr>
          <w:rFonts w:eastAsia="Arial" w:cs="Arial"/>
          <w:lang w:val="fi-FI"/>
        </w:rPr>
        <w:t>.2.</w:t>
      </w:r>
      <w:r w:rsidR="00CE3A08" w:rsidRPr="00F108EA">
        <w:rPr>
          <w:rFonts w:eastAsia="Arial" w:cs="Arial"/>
          <w:lang w:val="fi-FI"/>
        </w:rPr>
        <w:t>2</w:t>
      </w:r>
      <w:r w:rsidR="10C93B02" w:rsidRPr="00F108EA">
        <w:rPr>
          <w:rFonts w:eastAsia="Arial" w:cs="Arial"/>
          <w:lang w:val="fi-FI"/>
        </w:rPr>
        <w:t xml:space="preserve"> Valmius- ja jatkuvuudenhallinta</w:t>
      </w:r>
      <w:bookmarkEnd w:id="35"/>
      <w:bookmarkEnd w:id="36"/>
    </w:p>
    <w:p w14:paraId="13E84E07" w14:textId="604D53BB" w:rsidR="00D850C9" w:rsidRDefault="00D850C9" w:rsidP="25E2C0E2">
      <w:pPr>
        <w:spacing w:after="0" w:line="276" w:lineRule="auto"/>
        <w:ind w:firstLine="720"/>
        <w:rPr>
          <w:rFonts w:eastAsia="Arial" w:cs="Arial"/>
          <w:sz w:val="24"/>
          <w:szCs w:val="24"/>
          <w:lang w:val="fi-FI"/>
        </w:rPr>
      </w:pPr>
      <w:r>
        <w:rPr>
          <w:rFonts w:eastAsia="Arial" w:cs="Arial"/>
          <w:sz w:val="24"/>
          <w:szCs w:val="24"/>
          <w:lang w:val="fi-FI"/>
        </w:rPr>
        <w:t xml:space="preserve">Avustus ja Hoiva Tuija </w:t>
      </w:r>
      <w:proofErr w:type="spellStart"/>
      <w:r>
        <w:rPr>
          <w:rFonts w:eastAsia="Arial" w:cs="Arial"/>
          <w:sz w:val="24"/>
          <w:szCs w:val="24"/>
          <w:lang w:val="fi-FI"/>
        </w:rPr>
        <w:t>Oy:lla</w:t>
      </w:r>
      <w:proofErr w:type="spellEnd"/>
      <w:r>
        <w:rPr>
          <w:rFonts w:eastAsia="Arial" w:cs="Arial"/>
          <w:sz w:val="24"/>
          <w:szCs w:val="24"/>
          <w:lang w:val="fi-FI"/>
        </w:rPr>
        <w:t xml:space="preserve"> on toimitusjohtajan lisäksi henkilöstöä kokoaikatyössä: </w:t>
      </w:r>
    </w:p>
    <w:p w14:paraId="2C6DB0D5" w14:textId="485AFA5A" w:rsidR="00D850C9" w:rsidRDefault="00D850C9" w:rsidP="25E2C0E2">
      <w:pPr>
        <w:spacing w:after="0" w:line="276" w:lineRule="auto"/>
        <w:ind w:firstLine="720"/>
        <w:rPr>
          <w:rFonts w:eastAsia="Arial" w:cs="Arial"/>
          <w:sz w:val="24"/>
          <w:szCs w:val="24"/>
          <w:lang w:val="fi-FI"/>
        </w:rPr>
      </w:pPr>
      <w:r>
        <w:rPr>
          <w:rFonts w:eastAsia="Arial" w:cs="Arial"/>
          <w:sz w:val="24"/>
          <w:szCs w:val="24"/>
          <w:lang w:val="fi-FI"/>
        </w:rPr>
        <w:tab/>
      </w:r>
      <w:r>
        <w:rPr>
          <w:rFonts w:eastAsia="Arial" w:cs="Arial"/>
          <w:sz w:val="24"/>
          <w:szCs w:val="24"/>
          <w:lang w:val="fi-FI"/>
        </w:rPr>
        <w:tab/>
        <w:t>2 lähihoitajaa</w:t>
      </w:r>
    </w:p>
    <w:p w14:paraId="5D70F630" w14:textId="77A6AAD4" w:rsidR="00D850C9" w:rsidRDefault="00D850C9" w:rsidP="25E2C0E2">
      <w:pPr>
        <w:spacing w:after="0" w:line="276" w:lineRule="auto"/>
        <w:ind w:firstLine="720"/>
        <w:rPr>
          <w:rFonts w:eastAsia="Arial" w:cs="Arial"/>
          <w:sz w:val="24"/>
          <w:szCs w:val="24"/>
          <w:lang w:val="fi-FI"/>
        </w:rPr>
      </w:pPr>
      <w:r>
        <w:rPr>
          <w:rFonts w:eastAsia="Arial" w:cs="Arial"/>
          <w:sz w:val="24"/>
          <w:szCs w:val="24"/>
          <w:lang w:val="fi-FI"/>
        </w:rPr>
        <w:tab/>
      </w:r>
      <w:r>
        <w:rPr>
          <w:rFonts w:eastAsia="Arial" w:cs="Arial"/>
          <w:sz w:val="24"/>
          <w:szCs w:val="24"/>
          <w:lang w:val="fi-FI"/>
        </w:rPr>
        <w:tab/>
        <w:t>5 henkilökohtaista avustajaa</w:t>
      </w:r>
    </w:p>
    <w:p w14:paraId="6F736970" w14:textId="7E171753" w:rsidR="00D850C9" w:rsidRDefault="00D850C9" w:rsidP="25E2C0E2">
      <w:pPr>
        <w:spacing w:after="0" w:line="276" w:lineRule="auto"/>
        <w:ind w:firstLine="720"/>
        <w:rPr>
          <w:rFonts w:eastAsia="Arial" w:cs="Arial"/>
          <w:sz w:val="24"/>
          <w:szCs w:val="24"/>
          <w:lang w:val="fi-FI"/>
        </w:rPr>
      </w:pPr>
      <w:r>
        <w:rPr>
          <w:rFonts w:eastAsia="Arial" w:cs="Arial"/>
          <w:sz w:val="24"/>
          <w:szCs w:val="24"/>
          <w:lang w:val="fi-FI"/>
        </w:rPr>
        <w:tab/>
      </w:r>
      <w:r>
        <w:rPr>
          <w:rFonts w:eastAsia="Arial" w:cs="Arial"/>
          <w:sz w:val="24"/>
          <w:szCs w:val="24"/>
          <w:lang w:val="fi-FI"/>
        </w:rPr>
        <w:tab/>
      </w:r>
      <w:r w:rsidR="000502A5">
        <w:rPr>
          <w:rFonts w:eastAsia="Arial" w:cs="Arial"/>
          <w:sz w:val="24"/>
          <w:szCs w:val="24"/>
          <w:lang w:val="fi-FI"/>
        </w:rPr>
        <w:t>2</w:t>
      </w:r>
      <w:r>
        <w:rPr>
          <w:rFonts w:eastAsia="Arial" w:cs="Arial"/>
          <w:sz w:val="24"/>
          <w:szCs w:val="24"/>
          <w:lang w:val="fi-FI"/>
        </w:rPr>
        <w:t xml:space="preserve"> henkilökohtainen avustaja osa-aikatyössä. </w:t>
      </w:r>
    </w:p>
    <w:p w14:paraId="36306520" w14:textId="62BE91C7" w:rsidR="00D850C9" w:rsidRDefault="00D850C9" w:rsidP="00D850C9">
      <w:pPr>
        <w:spacing w:after="0" w:line="276" w:lineRule="auto"/>
        <w:ind w:left="720"/>
        <w:rPr>
          <w:rFonts w:eastAsia="Arial" w:cs="Arial"/>
          <w:sz w:val="24"/>
          <w:szCs w:val="24"/>
          <w:lang w:val="fi-FI"/>
        </w:rPr>
      </w:pPr>
      <w:r>
        <w:rPr>
          <w:rFonts w:eastAsia="Arial" w:cs="Arial"/>
          <w:sz w:val="24"/>
          <w:szCs w:val="24"/>
          <w:lang w:val="fi-FI"/>
        </w:rPr>
        <w:t xml:space="preserve">Lisäksi Avustus ja Hoiva Tuija Oy:n toimitusjohtaja hallinnollisen työn lisäksi myös itse osallistuu käytännön asiakastyöhön päivittäin. </w:t>
      </w:r>
      <w:r w:rsidR="004B2A5E">
        <w:rPr>
          <w:rFonts w:eastAsia="Arial" w:cs="Arial"/>
          <w:sz w:val="24"/>
          <w:szCs w:val="24"/>
          <w:lang w:val="fi-FI"/>
        </w:rPr>
        <w:t xml:space="preserve">Henkilöstö määrä on varsin riittävä asiakkaiden palveluiden toteutumisen mahdollistamiseksi. </w:t>
      </w:r>
    </w:p>
    <w:p w14:paraId="28F15C52" w14:textId="77777777" w:rsidR="00D850C9" w:rsidRDefault="00D850C9" w:rsidP="00D850C9">
      <w:pPr>
        <w:spacing w:after="0" w:line="276" w:lineRule="auto"/>
        <w:ind w:left="720"/>
        <w:rPr>
          <w:rFonts w:eastAsia="Arial" w:cs="Arial"/>
          <w:sz w:val="24"/>
          <w:szCs w:val="24"/>
          <w:lang w:val="fi-FI"/>
        </w:rPr>
      </w:pPr>
    </w:p>
    <w:p w14:paraId="267EC0D6" w14:textId="2CB3C520" w:rsidR="00D850C9" w:rsidRDefault="00D850C9" w:rsidP="00D850C9">
      <w:pPr>
        <w:spacing w:after="0" w:line="276" w:lineRule="auto"/>
        <w:ind w:left="720"/>
        <w:rPr>
          <w:rFonts w:eastAsia="Arial" w:cs="Arial"/>
          <w:sz w:val="24"/>
          <w:szCs w:val="24"/>
          <w:lang w:val="fi-FI"/>
        </w:rPr>
      </w:pPr>
      <w:r>
        <w:rPr>
          <w:rFonts w:eastAsia="Arial" w:cs="Arial"/>
          <w:sz w:val="24"/>
          <w:szCs w:val="24"/>
          <w:lang w:val="fi-FI"/>
        </w:rPr>
        <w:t>Valmius- ja jatkuvuudenhallinnasta vastaa yrityksen toimitusjohtaja:</w:t>
      </w:r>
    </w:p>
    <w:p w14:paraId="5A885151" w14:textId="7574789A" w:rsidR="00D850C9" w:rsidRDefault="00D850C9" w:rsidP="00D850C9">
      <w:pPr>
        <w:spacing w:after="0" w:line="276" w:lineRule="auto"/>
        <w:ind w:left="720"/>
        <w:rPr>
          <w:rFonts w:eastAsia="Arial" w:cs="Arial"/>
          <w:sz w:val="24"/>
          <w:szCs w:val="24"/>
          <w:lang w:val="fi-FI"/>
        </w:rPr>
      </w:pPr>
      <w:r>
        <w:rPr>
          <w:rFonts w:eastAsia="Arial" w:cs="Arial"/>
          <w:sz w:val="24"/>
          <w:szCs w:val="24"/>
          <w:lang w:val="fi-FI"/>
        </w:rPr>
        <w:t>Tuija Brisk</w:t>
      </w:r>
    </w:p>
    <w:p w14:paraId="0FFC1673" w14:textId="6BF3412C" w:rsidR="00D850C9" w:rsidRDefault="00D850C9" w:rsidP="00D850C9">
      <w:pPr>
        <w:spacing w:after="0" w:line="276" w:lineRule="auto"/>
        <w:ind w:left="720"/>
        <w:rPr>
          <w:rFonts w:eastAsia="Arial" w:cs="Arial"/>
          <w:sz w:val="24"/>
          <w:szCs w:val="24"/>
          <w:lang w:val="fi-FI"/>
        </w:rPr>
      </w:pPr>
      <w:r>
        <w:rPr>
          <w:rFonts w:eastAsia="Arial" w:cs="Arial"/>
          <w:sz w:val="24"/>
          <w:szCs w:val="24"/>
          <w:lang w:val="fi-FI"/>
        </w:rPr>
        <w:t>040 846 1478</w:t>
      </w:r>
    </w:p>
    <w:p w14:paraId="2F396128" w14:textId="14A6DCCB" w:rsidR="00D850C9" w:rsidRDefault="00D850C9" w:rsidP="00D850C9">
      <w:pPr>
        <w:spacing w:after="0" w:line="276" w:lineRule="auto"/>
        <w:ind w:left="720"/>
        <w:rPr>
          <w:rFonts w:eastAsia="Arial" w:cs="Arial"/>
          <w:sz w:val="24"/>
          <w:szCs w:val="24"/>
          <w:lang w:val="fi-FI"/>
        </w:rPr>
      </w:pPr>
      <w:hyperlink r:id="rId12" w:history="1">
        <w:r w:rsidRPr="00FD3E5D">
          <w:rPr>
            <w:rStyle w:val="Hyperlinkki"/>
            <w:rFonts w:eastAsia="Arial" w:cs="Arial"/>
            <w:sz w:val="24"/>
            <w:szCs w:val="24"/>
            <w:lang w:val="fi-FI"/>
          </w:rPr>
          <w:t>tuija.brisk@pp1.inet.fi</w:t>
        </w:r>
      </w:hyperlink>
    </w:p>
    <w:p w14:paraId="5620CCBA" w14:textId="77777777" w:rsidR="00D850C9" w:rsidRDefault="00D850C9" w:rsidP="00D850C9">
      <w:pPr>
        <w:spacing w:after="0" w:line="276" w:lineRule="auto"/>
        <w:ind w:left="720"/>
        <w:rPr>
          <w:rFonts w:eastAsia="Arial" w:cs="Arial"/>
          <w:sz w:val="24"/>
          <w:szCs w:val="24"/>
          <w:lang w:val="fi-FI"/>
        </w:rPr>
      </w:pPr>
    </w:p>
    <w:p w14:paraId="0C5A92EA" w14:textId="66E3239D" w:rsidR="2626E5E1" w:rsidRPr="00F108EA" w:rsidRDefault="00D850C9" w:rsidP="00D850C9">
      <w:pPr>
        <w:spacing w:after="0" w:line="276" w:lineRule="auto"/>
        <w:ind w:left="720"/>
        <w:rPr>
          <w:rFonts w:eastAsia="Arial" w:cs="Arial"/>
          <w:sz w:val="24"/>
          <w:szCs w:val="24"/>
        </w:rPr>
      </w:pPr>
      <w:r>
        <w:rPr>
          <w:rFonts w:eastAsia="Arial" w:cs="Arial"/>
          <w:sz w:val="24"/>
          <w:szCs w:val="24"/>
          <w:lang w:val="fi-FI"/>
        </w:rPr>
        <w:t>Tilanteessa, jossa henkilöstö äkillisesti sairastuu</w:t>
      </w:r>
      <w:r w:rsidR="004B2A5E">
        <w:rPr>
          <w:rFonts w:eastAsia="Arial" w:cs="Arial"/>
          <w:sz w:val="24"/>
          <w:szCs w:val="24"/>
          <w:lang w:val="fi-FI"/>
        </w:rPr>
        <w:t>,</w:t>
      </w:r>
      <w:r>
        <w:rPr>
          <w:rFonts w:eastAsia="Arial" w:cs="Arial"/>
          <w:sz w:val="24"/>
          <w:szCs w:val="24"/>
          <w:lang w:val="fi-FI"/>
        </w:rPr>
        <w:t xml:space="preserve"> pyritään palvelut toteuttamaan asiakkaille organisoima</w:t>
      </w:r>
      <w:r w:rsidR="00106E70">
        <w:rPr>
          <w:rFonts w:eastAsia="Arial" w:cs="Arial"/>
          <w:sz w:val="24"/>
          <w:szCs w:val="24"/>
          <w:lang w:val="fi-FI"/>
        </w:rPr>
        <w:t xml:space="preserve">lla </w:t>
      </w:r>
      <w:r>
        <w:rPr>
          <w:rFonts w:eastAsia="Arial" w:cs="Arial"/>
          <w:sz w:val="24"/>
          <w:szCs w:val="24"/>
          <w:lang w:val="fi-FI"/>
        </w:rPr>
        <w:t xml:space="preserve">työvuoroja uudelleen niin, että palvelut pystytään tuottamaan yrityksen oman henkilöstön turvin. </w:t>
      </w:r>
      <w:r w:rsidR="004B2A5E">
        <w:rPr>
          <w:rFonts w:eastAsia="Arial" w:cs="Arial"/>
          <w:sz w:val="24"/>
          <w:szCs w:val="24"/>
          <w:lang w:val="fi-FI"/>
        </w:rPr>
        <w:t xml:space="preserve">Yrityksellä ei tällä hetkellä ole akuuteissa tilanteissa töihin kutsuttavia sijaisia. </w:t>
      </w:r>
    </w:p>
    <w:p w14:paraId="663C4384" w14:textId="77777777" w:rsidR="0008545B" w:rsidRPr="00F108EA" w:rsidRDefault="0008545B" w:rsidP="25E2C0E2">
      <w:pPr>
        <w:spacing w:after="0" w:line="276" w:lineRule="auto"/>
        <w:ind w:firstLine="720"/>
        <w:rPr>
          <w:rFonts w:eastAsia="Arial" w:cs="Arial"/>
          <w:sz w:val="24"/>
          <w:szCs w:val="24"/>
          <w:lang w:val="fi-FI"/>
        </w:rPr>
      </w:pPr>
    </w:p>
    <w:p w14:paraId="35D93533" w14:textId="77F30B78" w:rsidR="6A9617F7" w:rsidRPr="00F108EA" w:rsidRDefault="6A9617F7" w:rsidP="3872A1D0">
      <w:pPr>
        <w:pStyle w:val="Luettelokappale"/>
        <w:spacing w:after="0" w:line="276" w:lineRule="auto"/>
        <w:ind w:left="1440"/>
        <w:rPr>
          <w:rFonts w:eastAsia="Arial" w:cs="Arial"/>
          <w:sz w:val="24"/>
          <w:szCs w:val="24"/>
        </w:rPr>
      </w:pPr>
    </w:p>
    <w:p w14:paraId="4286257B" w14:textId="643D6C78" w:rsidR="35ADCE10" w:rsidRPr="00F108EA" w:rsidRDefault="599011B1" w:rsidP="25E2C0E2">
      <w:pPr>
        <w:pStyle w:val="Otsikko2"/>
        <w:spacing w:line="276" w:lineRule="auto"/>
        <w:rPr>
          <w:rFonts w:eastAsia="Arial" w:cs="Arial"/>
          <w:color w:val="FF0000"/>
          <w:lang w:val="fi-FI"/>
        </w:rPr>
      </w:pPr>
      <w:bookmarkStart w:id="37" w:name="_Toc1864136885"/>
      <w:bookmarkStart w:id="38" w:name="_Toc175740438"/>
      <w:bookmarkStart w:id="39" w:name="_Toc175741901"/>
      <w:bookmarkStart w:id="40" w:name="_Toc175741958"/>
      <w:bookmarkStart w:id="41" w:name="_Toc180757570"/>
      <w:r w:rsidRPr="00F108EA">
        <w:rPr>
          <w:rFonts w:eastAsia="Arial" w:cs="Arial"/>
          <w:lang w:val="fi-FI"/>
        </w:rPr>
        <w:t>3</w:t>
      </w:r>
      <w:r w:rsidR="54EB82A2" w:rsidRPr="00F108EA">
        <w:rPr>
          <w:rFonts w:eastAsia="Arial" w:cs="Arial"/>
          <w:lang w:val="fi-FI"/>
        </w:rPr>
        <w:t xml:space="preserve">.3 </w:t>
      </w:r>
      <w:r w:rsidR="522F9EBA" w:rsidRPr="00F108EA">
        <w:rPr>
          <w:rFonts w:eastAsia="Arial" w:cs="Arial"/>
          <w:lang w:val="fi-FI"/>
        </w:rPr>
        <w:t>Palvelujen turvallisuu</w:t>
      </w:r>
      <w:r w:rsidR="3A2A809C" w:rsidRPr="00F108EA">
        <w:rPr>
          <w:rFonts w:eastAsia="Arial" w:cs="Arial"/>
          <w:lang w:val="fi-FI"/>
        </w:rPr>
        <w:t>den</w:t>
      </w:r>
      <w:r w:rsidR="522F9EBA" w:rsidRPr="00F108EA">
        <w:rPr>
          <w:rFonts w:eastAsia="Arial" w:cs="Arial"/>
          <w:lang w:val="fi-FI"/>
        </w:rPr>
        <w:t xml:space="preserve"> ja </w:t>
      </w:r>
      <w:r w:rsidR="522F9EBA" w:rsidRPr="00F108EA">
        <w:rPr>
          <w:rFonts w:eastAsia="Arial" w:cs="Arial"/>
          <w:color w:val="auto"/>
          <w:lang w:val="fi-FI"/>
        </w:rPr>
        <w:t>laa</w:t>
      </w:r>
      <w:r w:rsidR="3A2A809C" w:rsidRPr="00F108EA">
        <w:rPr>
          <w:rFonts w:eastAsia="Arial" w:cs="Arial"/>
          <w:color w:val="auto"/>
          <w:lang w:val="fi-FI"/>
        </w:rPr>
        <w:t>dun varmistaminen</w:t>
      </w:r>
      <w:bookmarkEnd w:id="37"/>
      <w:bookmarkEnd w:id="38"/>
      <w:bookmarkEnd w:id="39"/>
      <w:bookmarkEnd w:id="40"/>
      <w:bookmarkEnd w:id="41"/>
    </w:p>
    <w:p w14:paraId="58B26412" w14:textId="50FED617" w:rsidR="7F208B5A" w:rsidRPr="00F108EA" w:rsidRDefault="00ED12AF" w:rsidP="25E2C0E2">
      <w:pPr>
        <w:pStyle w:val="Otsikko3"/>
        <w:spacing w:line="276" w:lineRule="auto"/>
        <w:rPr>
          <w:rFonts w:eastAsia="Arial" w:cs="Arial"/>
          <w:lang w:val="fi-FI"/>
        </w:rPr>
      </w:pPr>
      <w:bookmarkStart w:id="42" w:name="_Toc175741959"/>
      <w:r w:rsidRPr="00F108EA">
        <w:rPr>
          <w:rFonts w:eastAsia="Arial" w:cs="Arial"/>
          <w:lang w:val="fi-FI"/>
        </w:rPr>
        <w:t>3</w:t>
      </w:r>
      <w:r w:rsidR="7F208B5A" w:rsidRPr="00F108EA">
        <w:rPr>
          <w:rFonts w:eastAsia="Arial" w:cs="Arial"/>
          <w:lang w:val="fi-FI"/>
        </w:rPr>
        <w:t>.3.1 Palveluiden laadulliset edellytykset</w:t>
      </w:r>
      <w:bookmarkEnd w:id="42"/>
    </w:p>
    <w:p w14:paraId="737DFE1A" w14:textId="3D115E9B" w:rsidR="00DE1829" w:rsidRDefault="00DE1829" w:rsidP="00DE1829">
      <w:pPr>
        <w:spacing w:after="0" w:line="276" w:lineRule="auto"/>
        <w:ind w:left="720"/>
        <w:rPr>
          <w:rFonts w:eastAsia="Arial" w:cs="Arial"/>
          <w:sz w:val="24"/>
          <w:szCs w:val="24"/>
          <w:lang w:val="fi-FI"/>
        </w:rPr>
      </w:pPr>
      <w:r>
        <w:rPr>
          <w:rFonts w:eastAsia="Arial" w:cs="Arial"/>
          <w:sz w:val="24"/>
          <w:szCs w:val="24"/>
          <w:lang w:val="fi-FI"/>
        </w:rPr>
        <w:t xml:space="preserve">Avustus ja Hoiva Tuija Oy toimintaa ohjaa palveluiden laatu ja asiakaslähtöisyys. </w:t>
      </w:r>
      <w:r w:rsidR="00F83CB9">
        <w:rPr>
          <w:rFonts w:eastAsia="Arial" w:cs="Arial"/>
          <w:sz w:val="24"/>
          <w:szCs w:val="24"/>
          <w:lang w:val="fi-FI"/>
        </w:rPr>
        <w:t>Sosiaalihuoltolain 26 ja 39§ mukaan hoito- ja palvelusuunnitelma tulee laatia yhdessä asiakkaan kanssa</w:t>
      </w:r>
      <w:r w:rsidR="00F12AC6">
        <w:rPr>
          <w:rFonts w:eastAsia="Arial" w:cs="Arial"/>
          <w:sz w:val="24"/>
          <w:szCs w:val="24"/>
          <w:lang w:val="fi-FI"/>
        </w:rPr>
        <w:t>. Palveluita toteutetaan ja arvioidaan yhteistyössä asiakkaan kanssa huomioiden esim. vammaisen henkilön mahdollisuudet olla osallisena prosessin kaikissa vaiheissa. Osallisuutta tuetaan toimintakykyä, ikää ja elämäntilannetta edellyttämällä tavalla sekä tuetaan tarvittaessa oman mielipiteen muodostamisessa ja ilmaisussa. Avustus ja Hoiva Tuija Oy:ssä a</w:t>
      </w:r>
      <w:r>
        <w:rPr>
          <w:rFonts w:eastAsia="Arial" w:cs="Arial"/>
          <w:sz w:val="24"/>
          <w:szCs w:val="24"/>
          <w:lang w:val="fi-FI"/>
        </w:rPr>
        <w:t xml:space="preserve">siakkaan yksilölliset tarpeet ja toiveet otetaan huomioon hoito- ja palvelusuunnitelmassa. Palautetta palveluista toivotaan </w:t>
      </w:r>
      <w:r>
        <w:rPr>
          <w:rFonts w:eastAsia="Arial" w:cs="Arial"/>
          <w:sz w:val="24"/>
          <w:szCs w:val="24"/>
          <w:lang w:val="fi-FI"/>
        </w:rPr>
        <w:lastRenderedPageBreak/>
        <w:t xml:space="preserve">asiakkailta ja heidän läheisiltään aktiivisesti, jotta toimintaa voidaan kehittää vielä enemmän asiakaslähtöisemmäksi. Tarvittaessa tehdään muutoksia hoito- ja palvelusuunnitelmaan asiakkaan tarpeiden tai toiveiden muuttuessa. </w:t>
      </w:r>
      <w:r w:rsidR="00F12AC6">
        <w:rPr>
          <w:rFonts w:eastAsia="Arial" w:cs="Arial"/>
          <w:sz w:val="24"/>
          <w:szCs w:val="24"/>
          <w:lang w:val="fi-FI"/>
        </w:rPr>
        <w:t xml:space="preserve">On tärkeää huomioida, että vammaisella henkilöllä on oikeus käyttää viittomakieltä tai muuta soveltuvaa kommunikointikeinoa. Tarvittaessa myös tulkin käyttö tulee mahdollistaa. </w:t>
      </w:r>
    </w:p>
    <w:p w14:paraId="70A67813" w14:textId="77777777" w:rsidR="00F12AC6" w:rsidRDefault="00F12AC6" w:rsidP="00DE1829">
      <w:pPr>
        <w:spacing w:after="0" w:line="276" w:lineRule="auto"/>
        <w:ind w:left="720"/>
        <w:rPr>
          <w:rFonts w:eastAsia="Arial" w:cs="Arial"/>
          <w:sz w:val="24"/>
          <w:szCs w:val="24"/>
          <w:lang w:val="fi-FI"/>
        </w:rPr>
      </w:pPr>
    </w:p>
    <w:p w14:paraId="3B2D0BCE" w14:textId="52F5A2FA" w:rsidR="00DE1829" w:rsidRDefault="00DE1829" w:rsidP="00DE1829">
      <w:pPr>
        <w:spacing w:after="0" w:line="276" w:lineRule="auto"/>
        <w:ind w:left="720"/>
        <w:rPr>
          <w:rFonts w:eastAsia="Arial" w:cs="Arial"/>
          <w:sz w:val="24"/>
          <w:szCs w:val="24"/>
          <w:lang w:val="fi-FI"/>
        </w:rPr>
      </w:pPr>
      <w:r>
        <w:rPr>
          <w:rFonts w:eastAsia="Arial" w:cs="Arial"/>
          <w:sz w:val="24"/>
          <w:szCs w:val="24"/>
          <w:lang w:val="fi-FI"/>
        </w:rPr>
        <w:t>Avustus ja Hoiva Tuija Oy:n toiminnan tavoitteena on luoda luottamuksellinen suhde asiakkaaseen ja/tai läheiseen, jonka myötä lisätään turvallisuuden tunnetta ja osallisuutta. Uskomme, että asiakas on paras oman itsensä asiantuntija</w:t>
      </w:r>
      <w:r w:rsidR="00F83CB9">
        <w:rPr>
          <w:rFonts w:eastAsia="Arial" w:cs="Arial"/>
          <w:sz w:val="24"/>
          <w:szCs w:val="24"/>
          <w:lang w:val="fi-FI"/>
        </w:rPr>
        <w:t>.</w:t>
      </w:r>
      <w:r w:rsidR="00F12AC6">
        <w:rPr>
          <w:rFonts w:eastAsia="Arial" w:cs="Arial"/>
          <w:sz w:val="24"/>
          <w:szCs w:val="24"/>
          <w:lang w:val="fi-FI"/>
        </w:rPr>
        <w:t xml:space="preserve"> Sosiaalihuoltolaki 30§ ja sosiaalihuollon asiakaslaki 4§ edellyttää asiakkaan oikeudesta laadukkaaseen sosiaalihuoltoon, jossa palvelut toteutetaan sisällöltään, laadultaan, määrältään ja toteuttamistavaltaan asiakkaan yksilöllisen tarpeen ja edun mukaisina. Avustus ja Hoiva Tuija Oy tekee tiiviisti moniammatillista yhteistyötä Etelä-Karjalan hyvinvointialueen ammattilaisten kanssa, jonka tavoitteena on taata jokaiselle asiakkaalle yksilöllisen tarpeen mukainen palvelukokonaisuus, jota henkilökohtaisella avustuksella tuetaan. </w:t>
      </w:r>
    </w:p>
    <w:p w14:paraId="3A0BEB85" w14:textId="77777777" w:rsidR="00F12AC6" w:rsidRDefault="00F12AC6" w:rsidP="00DE1829">
      <w:pPr>
        <w:spacing w:after="0" w:line="276" w:lineRule="auto"/>
        <w:ind w:left="720"/>
        <w:rPr>
          <w:rFonts w:eastAsia="Arial" w:cs="Arial"/>
          <w:sz w:val="24"/>
          <w:szCs w:val="24"/>
          <w:lang w:val="fi-FI"/>
        </w:rPr>
      </w:pPr>
    </w:p>
    <w:p w14:paraId="06E52DF6" w14:textId="77777777" w:rsidR="00F12AC6" w:rsidRDefault="00F12AC6" w:rsidP="00DE1829">
      <w:pPr>
        <w:spacing w:after="0" w:line="276" w:lineRule="auto"/>
        <w:ind w:left="720"/>
        <w:rPr>
          <w:rFonts w:eastAsia="Arial" w:cs="Arial"/>
          <w:sz w:val="24"/>
          <w:szCs w:val="24"/>
          <w:lang w:val="fi-FI"/>
        </w:rPr>
      </w:pPr>
    </w:p>
    <w:p w14:paraId="0439B1DB" w14:textId="77777777" w:rsidR="00F12AC6" w:rsidRDefault="00F12AC6" w:rsidP="00DE1829">
      <w:pPr>
        <w:spacing w:after="0" w:line="276" w:lineRule="auto"/>
        <w:ind w:left="720"/>
        <w:rPr>
          <w:rFonts w:eastAsia="Arial" w:cs="Arial"/>
          <w:sz w:val="24"/>
          <w:szCs w:val="24"/>
          <w:lang w:val="fi-FI"/>
        </w:rPr>
      </w:pPr>
    </w:p>
    <w:p w14:paraId="335CFFCE" w14:textId="77777777" w:rsidR="00F12AC6" w:rsidRPr="00B86054" w:rsidRDefault="00F12AC6" w:rsidP="00DE1829">
      <w:pPr>
        <w:spacing w:after="0" w:line="276" w:lineRule="auto"/>
        <w:ind w:left="720"/>
        <w:rPr>
          <w:rFonts w:eastAsia="Arial" w:cs="Arial"/>
          <w:sz w:val="24"/>
          <w:szCs w:val="24"/>
          <w:lang w:val="fi-FI"/>
        </w:rPr>
      </w:pPr>
    </w:p>
    <w:p w14:paraId="774F49EF" w14:textId="39C2E6D2" w:rsidR="00F83CB9" w:rsidRPr="00B86054" w:rsidRDefault="00171AAD" w:rsidP="00DE1829">
      <w:pPr>
        <w:spacing w:after="0" w:line="276" w:lineRule="auto"/>
        <w:ind w:left="720"/>
        <w:rPr>
          <w:rFonts w:eastAsia="Arial" w:cs="Arial"/>
          <w:sz w:val="24"/>
          <w:szCs w:val="24"/>
          <w:lang w:val="fi-FI"/>
        </w:rPr>
      </w:pPr>
      <w:r w:rsidRPr="00B86054">
        <w:rPr>
          <w:rFonts w:eastAsia="Times New Roman" w:cs="Arial"/>
          <w:color w:val="444444"/>
          <w:sz w:val="24"/>
          <w:szCs w:val="24"/>
          <w:lang w:val="fi-FI" w:eastAsia="fi-FI"/>
        </w:rPr>
        <w:t>Avustus ja Hoiva Tuija Oy:ssä riskienhallinnasta vastaa yrityksen toimitusjohtaja Tuija Brisk. Riskit pyritään tunnistamaan varhaisessa vaiheessa ja henkilöstön sekä asiakkaan kanssa keskustellen pyritään riskien poistamiseen, ennaltaehkäisyyn ja hallintaan. Käytössä ei ole sähköistä järjestelmää riski- ja vaaratilanteiden ilmoittamiseen ja käsittelyyn. Riskeistä ja niiden hallinnasta kuvattu tarkemmin kappaleessa 3.1.</w:t>
      </w:r>
    </w:p>
    <w:p w14:paraId="1C538F86" w14:textId="77777777" w:rsidR="00F83CB9" w:rsidRDefault="00F83CB9" w:rsidP="00DE1829">
      <w:pPr>
        <w:spacing w:after="0" w:line="276" w:lineRule="auto"/>
        <w:ind w:left="720"/>
        <w:rPr>
          <w:rFonts w:eastAsia="Arial" w:cs="Arial"/>
          <w:sz w:val="24"/>
          <w:szCs w:val="24"/>
          <w:lang w:val="fi-FI"/>
        </w:rPr>
      </w:pPr>
    </w:p>
    <w:p w14:paraId="2C44D42A" w14:textId="77777777" w:rsidR="00DE1829" w:rsidRDefault="00DE1829" w:rsidP="00DE1829">
      <w:pPr>
        <w:spacing w:after="0" w:line="276" w:lineRule="auto"/>
        <w:ind w:left="720"/>
        <w:rPr>
          <w:rFonts w:eastAsia="Arial" w:cs="Arial"/>
          <w:sz w:val="24"/>
          <w:szCs w:val="24"/>
          <w:lang w:val="fi-FI"/>
        </w:rPr>
      </w:pPr>
    </w:p>
    <w:p w14:paraId="779AEDAA" w14:textId="738C27A4" w:rsidR="6A9617F7" w:rsidRPr="00F108EA" w:rsidRDefault="6A9617F7" w:rsidP="25E2C0E2">
      <w:pPr>
        <w:pStyle w:val="Luettelokappale"/>
        <w:spacing w:after="0" w:line="276" w:lineRule="auto"/>
        <w:ind w:left="1440"/>
        <w:rPr>
          <w:rFonts w:eastAsia="Arial" w:cs="Arial"/>
          <w:sz w:val="24"/>
          <w:szCs w:val="24"/>
        </w:rPr>
      </w:pPr>
    </w:p>
    <w:p w14:paraId="6488768A" w14:textId="37CABCC4" w:rsidR="00171AAD" w:rsidRPr="00171AAD" w:rsidRDefault="4F1545C4" w:rsidP="00171AAD">
      <w:pPr>
        <w:pStyle w:val="Otsikko3"/>
        <w:spacing w:line="276" w:lineRule="auto"/>
        <w:rPr>
          <w:rFonts w:eastAsia="Arial" w:cs="Arial"/>
          <w:lang w:val="fi-FI"/>
        </w:rPr>
      </w:pPr>
      <w:bookmarkStart w:id="43" w:name="_Toc175741960"/>
      <w:r w:rsidRPr="00F108EA">
        <w:rPr>
          <w:rFonts w:eastAsia="Arial" w:cs="Arial"/>
          <w:lang w:val="fi-FI"/>
        </w:rPr>
        <w:t>3.3.2 Toimitilat ja välinee</w:t>
      </w:r>
      <w:bookmarkEnd w:id="43"/>
      <w:r w:rsidR="00171AAD">
        <w:rPr>
          <w:rFonts w:eastAsia="Arial" w:cs="Arial"/>
          <w:lang w:val="fi-FI"/>
        </w:rPr>
        <w:t>t</w:t>
      </w:r>
    </w:p>
    <w:p w14:paraId="7D2824EA" w14:textId="32DA261D" w:rsidR="00171AAD" w:rsidRDefault="00016418" w:rsidP="3872A1D0">
      <w:pPr>
        <w:spacing w:after="0" w:line="276" w:lineRule="auto"/>
        <w:ind w:left="720"/>
        <w:rPr>
          <w:rFonts w:eastAsia="Arial" w:cs="Arial"/>
          <w:sz w:val="24"/>
          <w:szCs w:val="24"/>
        </w:rPr>
      </w:pPr>
      <w:r>
        <w:rPr>
          <w:rFonts w:eastAsia="Arial" w:cs="Arial"/>
          <w:sz w:val="24"/>
          <w:szCs w:val="24"/>
        </w:rPr>
        <w:t xml:space="preserve">Avustus ja Hoiva Tuija </w:t>
      </w:r>
      <w:proofErr w:type="gramStart"/>
      <w:r>
        <w:rPr>
          <w:rFonts w:eastAsia="Arial" w:cs="Arial"/>
          <w:sz w:val="24"/>
          <w:szCs w:val="24"/>
        </w:rPr>
        <w:t>Oy:n</w:t>
      </w:r>
      <w:proofErr w:type="gramEnd"/>
      <w:r>
        <w:rPr>
          <w:rFonts w:eastAsia="Arial" w:cs="Arial"/>
          <w:sz w:val="24"/>
          <w:szCs w:val="24"/>
        </w:rPr>
        <w:t xml:space="preserve"> palvelut tuotetaan kotiin annettuina palveluina. Kotiympäristöt </w:t>
      </w:r>
      <w:proofErr w:type="spellStart"/>
      <w:r>
        <w:rPr>
          <w:rFonts w:eastAsia="Arial" w:cs="Arial"/>
          <w:sz w:val="24"/>
          <w:szCs w:val="24"/>
        </w:rPr>
        <w:t>ovat</w:t>
      </w:r>
      <w:proofErr w:type="spellEnd"/>
      <w:r>
        <w:rPr>
          <w:rFonts w:eastAsia="Arial" w:cs="Arial"/>
          <w:sz w:val="24"/>
          <w:szCs w:val="24"/>
        </w:rPr>
        <w:t xml:space="preserve"> </w:t>
      </w:r>
      <w:proofErr w:type="spellStart"/>
      <w:r>
        <w:rPr>
          <w:rFonts w:eastAsia="Arial" w:cs="Arial"/>
          <w:sz w:val="24"/>
          <w:szCs w:val="24"/>
        </w:rPr>
        <w:t>erilaisia</w:t>
      </w:r>
      <w:proofErr w:type="spellEnd"/>
      <w:r>
        <w:rPr>
          <w:rFonts w:eastAsia="Arial" w:cs="Arial"/>
          <w:sz w:val="24"/>
          <w:szCs w:val="24"/>
        </w:rPr>
        <w:t xml:space="preserve"> ja </w:t>
      </w:r>
      <w:proofErr w:type="spellStart"/>
      <w:r>
        <w:rPr>
          <w:rFonts w:eastAsia="Arial" w:cs="Arial"/>
          <w:sz w:val="24"/>
          <w:szCs w:val="24"/>
        </w:rPr>
        <w:t>edellyttää</w:t>
      </w:r>
      <w:proofErr w:type="spellEnd"/>
      <w:r>
        <w:rPr>
          <w:rFonts w:eastAsia="Arial" w:cs="Arial"/>
          <w:sz w:val="24"/>
          <w:szCs w:val="24"/>
        </w:rPr>
        <w:t xml:space="preserve"> </w:t>
      </w:r>
      <w:proofErr w:type="spellStart"/>
      <w:r>
        <w:rPr>
          <w:rFonts w:eastAsia="Arial" w:cs="Arial"/>
          <w:sz w:val="24"/>
          <w:szCs w:val="24"/>
        </w:rPr>
        <w:t>henkilöstöltä</w:t>
      </w:r>
      <w:proofErr w:type="spellEnd"/>
      <w:r>
        <w:rPr>
          <w:rFonts w:eastAsia="Arial" w:cs="Arial"/>
          <w:sz w:val="24"/>
          <w:szCs w:val="24"/>
        </w:rPr>
        <w:t xml:space="preserve"> </w:t>
      </w:r>
      <w:proofErr w:type="spellStart"/>
      <w:r>
        <w:rPr>
          <w:rFonts w:eastAsia="Arial" w:cs="Arial"/>
          <w:sz w:val="24"/>
          <w:szCs w:val="24"/>
        </w:rPr>
        <w:t>sop</w:t>
      </w:r>
      <w:r w:rsidR="00106E70">
        <w:rPr>
          <w:rFonts w:eastAsia="Arial" w:cs="Arial"/>
          <w:sz w:val="24"/>
          <w:szCs w:val="24"/>
        </w:rPr>
        <w:t>e</w:t>
      </w:r>
      <w:r>
        <w:rPr>
          <w:rFonts w:eastAsia="Arial" w:cs="Arial"/>
          <w:sz w:val="24"/>
          <w:szCs w:val="24"/>
        </w:rPr>
        <w:t>utumista</w:t>
      </w:r>
      <w:proofErr w:type="spellEnd"/>
      <w:r>
        <w:rPr>
          <w:rFonts w:eastAsia="Arial" w:cs="Arial"/>
          <w:sz w:val="24"/>
          <w:szCs w:val="24"/>
        </w:rPr>
        <w:t xml:space="preserve"> </w:t>
      </w:r>
      <w:proofErr w:type="spellStart"/>
      <w:r>
        <w:rPr>
          <w:rFonts w:eastAsia="Arial" w:cs="Arial"/>
          <w:sz w:val="24"/>
          <w:szCs w:val="24"/>
        </w:rPr>
        <w:t>eri</w:t>
      </w:r>
      <w:proofErr w:type="spellEnd"/>
      <w:r>
        <w:rPr>
          <w:rFonts w:eastAsia="Arial" w:cs="Arial"/>
          <w:sz w:val="24"/>
          <w:szCs w:val="24"/>
        </w:rPr>
        <w:t xml:space="preserve"> </w:t>
      </w:r>
      <w:proofErr w:type="spellStart"/>
      <w:r>
        <w:rPr>
          <w:rFonts w:eastAsia="Arial" w:cs="Arial"/>
          <w:sz w:val="24"/>
          <w:szCs w:val="24"/>
        </w:rPr>
        <w:t>toimintaympäristöihin</w:t>
      </w:r>
      <w:proofErr w:type="spellEnd"/>
      <w:r>
        <w:rPr>
          <w:rFonts w:eastAsia="Arial" w:cs="Arial"/>
          <w:sz w:val="24"/>
          <w:szCs w:val="24"/>
        </w:rPr>
        <w:t xml:space="preserve">. Asiakkaiden kotiympäristön turvallisuutta havannoidaan aktiivisesti ja tarvittavat muutos- ja uudelleenjärjestelyt suunnitellaan yhdessä asiakkaan ja/tai läheisen kanssa turvallisuuden parantamiseksi. </w:t>
      </w:r>
    </w:p>
    <w:p w14:paraId="4FA71950" w14:textId="77777777" w:rsidR="00016418" w:rsidRDefault="00016418" w:rsidP="3872A1D0">
      <w:pPr>
        <w:spacing w:after="0" w:line="276" w:lineRule="auto"/>
        <w:ind w:left="720"/>
        <w:rPr>
          <w:rFonts w:eastAsia="Arial" w:cs="Arial"/>
          <w:sz w:val="24"/>
          <w:szCs w:val="24"/>
        </w:rPr>
      </w:pPr>
    </w:p>
    <w:p w14:paraId="33419BD7" w14:textId="57243ADB" w:rsidR="00016418" w:rsidRDefault="00016418" w:rsidP="3872A1D0">
      <w:pPr>
        <w:spacing w:after="0" w:line="276" w:lineRule="auto"/>
        <w:ind w:left="720"/>
        <w:rPr>
          <w:rFonts w:eastAsia="Arial" w:cs="Arial"/>
          <w:sz w:val="24"/>
          <w:szCs w:val="24"/>
        </w:rPr>
      </w:pPr>
      <w:r>
        <w:rPr>
          <w:rFonts w:eastAsia="Arial" w:cs="Arial"/>
          <w:sz w:val="24"/>
          <w:szCs w:val="24"/>
        </w:rPr>
        <w:t>Asiakkaiden tarvitsemat apuvälineet arvioi Etelä-Karjan hyvinvointialueen ammattilaiset. Mikäli apuvälineet ovat viallisia, huoltoa vailla tai niiden käyttö edellyttää lisäopastusta ja ohjausta, asioidaan asiakkaan kanssa Etelä-Karjalan hyvinvointialueen apuvälinelainaamossa.</w:t>
      </w:r>
    </w:p>
    <w:p w14:paraId="33F6C81C" w14:textId="26DA9655" w:rsidR="00016418" w:rsidRDefault="00016418" w:rsidP="3872A1D0">
      <w:pPr>
        <w:spacing w:after="0" w:line="276" w:lineRule="auto"/>
        <w:ind w:left="720"/>
        <w:rPr>
          <w:rFonts w:eastAsia="Arial" w:cs="Arial"/>
          <w:sz w:val="24"/>
          <w:szCs w:val="24"/>
        </w:rPr>
      </w:pPr>
      <w:r>
        <w:rPr>
          <w:rFonts w:eastAsia="Arial" w:cs="Arial"/>
          <w:sz w:val="24"/>
          <w:szCs w:val="24"/>
        </w:rPr>
        <w:t xml:space="preserve">Avustus ja </w:t>
      </w:r>
      <w:proofErr w:type="spellStart"/>
      <w:r>
        <w:rPr>
          <w:rFonts w:eastAsia="Arial" w:cs="Arial"/>
          <w:sz w:val="24"/>
          <w:szCs w:val="24"/>
        </w:rPr>
        <w:t>Hoiva</w:t>
      </w:r>
      <w:proofErr w:type="spellEnd"/>
      <w:r>
        <w:rPr>
          <w:rFonts w:eastAsia="Arial" w:cs="Arial"/>
          <w:sz w:val="24"/>
          <w:szCs w:val="24"/>
        </w:rPr>
        <w:t xml:space="preserve"> Tuija Oy </w:t>
      </w:r>
      <w:proofErr w:type="spellStart"/>
      <w:r>
        <w:rPr>
          <w:rFonts w:eastAsia="Arial" w:cs="Arial"/>
          <w:sz w:val="24"/>
          <w:szCs w:val="24"/>
        </w:rPr>
        <w:t>tuottaa</w:t>
      </w:r>
      <w:proofErr w:type="spellEnd"/>
      <w:r>
        <w:rPr>
          <w:rFonts w:eastAsia="Arial" w:cs="Arial"/>
          <w:sz w:val="24"/>
          <w:szCs w:val="24"/>
        </w:rPr>
        <w:t xml:space="preserve"> </w:t>
      </w:r>
      <w:proofErr w:type="spellStart"/>
      <w:r>
        <w:rPr>
          <w:rFonts w:eastAsia="Arial" w:cs="Arial"/>
          <w:sz w:val="24"/>
          <w:szCs w:val="24"/>
        </w:rPr>
        <w:t>myös</w:t>
      </w:r>
      <w:proofErr w:type="spellEnd"/>
      <w:r>
        <w:rPr>
          <w:rFonts w:eastAsia="Arial" w:cs="Arial"/>
          <w:sz w:val="24"/>
          <w:szCs w:val="24"/>
        </w:rPr>
        <w:t xml:space="preserve"> </w:t>
      </w:r>
      <w:proofErr w:type="spellStart"/>
      <w:r w:rsidR="00106E70">
        <w:rPr>
          <w:rFonts w:eastAsia="Arial" w:cs="Arial"/>
          <w:sz w:val="24"/>
          <w:szCs w:val="24"/>
        </w:rPr>
        <w:t>tukipalveluna</w:t>
      </w:r>
      <w:proofErr w:type="spellEnd"/>
      <w:r w:rsidR="00106E70">
        <w:rPr>
          <w:rFonts w:eastAsia="Arial" w:cs="Arial"/>
          <w:sz w:val="24"/>
          <w:szCs w:val="24"/>
        </w:rPr>
        <w:t xml:space="preserve"> </w:t>
      </w:r>
      <w:proofErr w:type="spellStart"/>
      <w:r>
        <w:rPr>
          <w:rFonts w:eastAsia="Arial" w:cs="Arial"/>
          <w:sz w:val="24"/>
          <w:szCs w:val="24"/>
        </w:rPr>
        <w:t>siivouspalveluita</w:t>
      </w:r>
      <w:proofErr w:type="spellEnd"/>
      <w:r>
        <w:rPr>
          <w:rFonts w:eastAsia="Arial" w:cs="Arial"/>
          <w:sz w:val="24"/>
          <w:szCs w:val="24"/>
        </w:rPr>
        <w:t xml:space="preserve">. </w:t>
      </w:r>
      <w:proofErr w:type="spellStart"/>
      <w:r>
        <w:rPr>
          <w:rFonts w:eastAsia="Arial" w:cs="Arial"/>
          <w:sz w:val="24"/>
          <w:szCs w:val="24"/>
        </w:rPr>
        <w:t>Siivousvälineiden</w:t>
      </w:r>
      <w:proofErr w:type="spellEnd"/>
      <w:r>
        <w:rPr>
          <w:rFonts w:eastAsia="Arial" w:cs="Arial"/>
          <w:sz w:val="24"/>
          <w:szCs w:val="24"/>
        </w:rPr>
        <w:t xml:space="preserve"> </w:t>
      </w:r>
      <w:proofErr w:type="spellStart"/>
      <w:r>
        <w:rPr>
          <w:rFonts w:eastAsia="Arial" w:cs="Arial"/>
          <w:sz w:val="24"/>
          <w:szCs w:val="24"/>
        </w:rPr>
        <w:t>asianmukaisuudesta</w:t>
      </w:r>
      <w:proofErr w:type="spellEnd"/>
      <w:r>
        <w:rPr>
          <w:rFonts w:eastAsia="Arial" w:cs="Arial"/>
          <w:sz w:val="24"/>
          <w:szCs w:val="24"/>
        </w:rPr>
        <w:t xml:space="preserve">, </w:t>
      </w:r>
      <w:proofErr w:type="spellStart"/>
      <w:r>
        <w:rPr>
          <w:rFonts w:eastAsia="Arial" w:cs="Arial"/>
          <w:sz w:val="24"/>
          <w:szCs w:val="24"/>
        </w:rPr>
        <w:t>turvallisuudesta</w:t>
      </w:r>
      <w:proofErr w:type="spellEnd"/>
      <w:r>
        <w:rPr>
          <w:rFonts w:eastAsia="Arial" w:cs="Arial"/>
          <w:sz w:val="24"/>
          <w:szCs w:val="24"/>
        </w:rPr>
        <w:t xml:space="preserve"> ja puhtaudesta huolehtii </w:t>
      </w:r>
      <w:r>
        <w:rPr>
          <w:rFonts w:eastAsia="Arial" w:cs="Arial"/>
          <w:sz w:val="24"/>
          <w:szCs w:val="24"/>
        </w:rPr>
        <w:lastRenderedPageBreak/>
        <w:t xml:space="preserve">yrityksen toimitusjohtaja sekä siivouspalveluita tuottava henkilöstö. Mikäli välineistössä on puutteita tai huomautettavaa, tulee asiasta ilmoittaa viipymättä yrityksen toimitusjohtajalle, jonka vastuulla on huolehtia tarvittavat korjaavat toimenpiteet, välineiden huolto tai uusinta. </w:t>
      </w:r>
    </w:p>
    <w:p w14:paraId="6B0BD2FC" w14:textId="77777777" w:rsidR="00016418" w:rsidRDefault="00016418" w:rsidP="3872A1D0">
      <w:pPr>
        <w:spacing w:after="0" w:line="276" w:lineRule="auto"/>
        <w:ind w:left="720"/>
        <w:rPr>
          <w:rFonts w:eastAsia="Arial" w:cs="Arial"/>
          <w:sz w:val="24"/>
          <w:szCs w:val="24"/>
        </w:rPr>
      </w:pPr>
    </w:p>
    <w:p w14:paraId="793D57BC" w14:textId="2379370C" w:rsidR="00016418" w:rsidRDefault="00016418" w:rsidP="3872A1D0">
      <w:pPr>
        <w:spacing w:after="0" w:line="276" w:lineRule="auto"/>
        <w:ind w:left="720"/>
        <w:rPr>
          <w:rFonts w:eastAsia="Arial" w:cs="Arial"/>
          <w:sz w:val="24"/>
          <w:szCs w:val="24"/>
        </w:rPr>
      </w:pPr>
      <w:r>
        <w:rPr>
          <w:rFonts w:eastAsia="Arial" w:cs="Arial"/>
          <w:sz w:val="24"/>
          <w:szCs w:val="24"/>
        </w:rPr>
        <w:t xml:space="preserve">On mahdollista, että asiakkaiden kotona henkilöstö altistuu terveydelle haitallisille olosuhteille. Esimerkiksi sisällä tupakoiva asiakas altistaa henkilöstön tupakansavulle. Asiakkaan kanssa käydään keskustelua sisällä tupakoinnin aiheuttamista haitoista ja vaaroista niin asiakkaalle itselleen kuin sivullisillekin. Tällä hetkellä Avustus ja Hoiva Tuija </w:t>
      </w:r>
      <w:proofErr w:type="gramStart"/>
      <w:r>
        <w:rPr>
          <w:rFonts w:eastAsia="Arial" w:cs="Arial"/>
          <w:sz w:val="24"/>
          <w:szCs w:val="24"/>
        </w:rPr>
        <w:t>Oy:n</w:t>
      </w:r>
      <w:proofErr w:type="gramEnd"/>
      <w:r>
        <w:rPr>
          <w:rFonts w:eastAsia="Arial" w:cs="Arial"/>
          <w:sz w:val="24"/>
          <w:szCs w:val="24"/>
        </w:rPr>
        <w:t xml:space="preserve"> asiakaskunnassa ei ole sisällä tupakoivia asiakkaita. </w:t>
      </w:r>
    </w:p>
    <w:p w14:paraId="7848A772" w14:textId="77777777" w:rsidR="00016418" w:rsidRDefault="00016418" w:rsidP="3872A1D0">
      <w:pPr>
        <w:spacing w:after="0" w:line="276" w:lineRule="auto"/>
        <w:ind w:left="720"/>
        <w:rPr>
          <w:rFonts w:eastAsia="Arial" w:cs="Arial"/>
          <w:sz w:val="24"/>
          <w:szCs w:val="24"/>
        </w:rPr>
      </w:pPr>
    </w:p>
    <w:p w14:paraId="1605677F" w14:textId="77777777" w:rsidR="00016418" w:rsidRDefault="00016418" w:rsidP="3872A1D0">
      <w:pPr>
        <w:spacing w:after="0" w:line="276" w:lineRule="auto"/>
        <w:ind w:left="720"/>
        <w:rPr>
          <w:rFonts w:eastAsia="Arial" w:cs="Arial"/>
          <w:sz w:val="24"/>
          <w:szCs w:val="24"/>
        </w:rPr>
      </w:pPr>
    </w:p>
    <w:p w14:paraId="3A7A4982" w14:textId="07C230E7" w:rsidR="3872A1D0" w:rsidRPr="00016418" w:rsidRDefault="3872A1D0" w:rsidP="00016418">
      <w:pPr>
        <w:spacing w:after="0" w:line="276" w:lineRule="auto"/>
        <w:ind w:left="720"/>
        <w:rPr>
          <w:rFonts w:eastAsia="Arial" w:cs="Arial"/>
          <w:sz w:val="24"/>
          <w:szCs w:val="24"/>
        </w:rPr>
      </w:pPr>
    </w:p>
    <w:p w14:paraId="152DD2C8" w14:textId="043E2473" w:rsidR="78457C8C" w:rsidRPr="00F108EA" w:rsidRDefault="78457C8C" w:rsidP="3872A1D0">
      <w:pPr>
        <w:pStyle w:val="Otsikko3"/>
        <w:spacing w:line="276" w:lineRule="auto"/>
        <w:rPr>
          <w:rFonts w:eastAsia="Arial" w:cs="Arial"/>
          <w:lang w:val="fi-FI"/>
        </w:rPr>
      </w:pPr>
      <w:bookmarkStart w:id="44" w:name="_Toc175741961"/>
      <w:r w:rsidRPr="00F108EA">
        <w:rPr>
          <w:rFonts w:eastAsia="Arial" w:cs="Arial"/>
          <w:lang w:val="fi-FI"/>
        </w:rPr>
        <w:t>3.3.3 Asiakas- ja potilastietojen käsittely ja tietosuoja</w:t>
      </w:r>
      <w:bookmarkEnd w:id="44"/>
    </w:p>
    <w:p w14:paraId="4AAFADD3" w14:textId="77777777" w:rsidR="005C70F6" w:rsidRPr="005C70F6" w:rsidRDefault="005C70F6" w:rsidP="005C70F6">
      <w:pPr>
        <w:spacing w:after="0" w:line="276" w:lineRule="auto"/>
        <w:ind w:left="720"/>
        <w:rPr>
          <w:rFonts w:eastAsia="Arial" w:cs="Arial"/>
          <w:sz w:val="24"/>
          <w:szCs w:val="24"/>
        </w:rPr>
      </w:pPr>
      <w:r w:rsidRPr="005C70F6">
        <w:rPr>
          <w:rFonts w:eastAsia="Arial" w:cs="Arial"/>
          <w:sz w:val="24"/>
          <w:szCs w:val="24"/>
        </w:rPr>
        <w:t xml:space="preserve">Tietojen tarkastusoikeudesta, tarkastusoikeuden toteuttamisesta ja tietojen korjaamisesta on säädetty </w:t>
      </w:r>
      <w:proofErr w:type="gramStart"/>
      <w:r w:rsidRPr="005C70F6">
        <w:rPr>
          <w:rFonts w:eastAsia="Arial" w:cs="Arial"/>
          <w:sz w:val="24"/>
          <w:szCs w:val="24"/>
        </w:rPr>
        <w:t>EU:n</w:t>
      </w:r>
      <w:proofErr w:type="gramEnd"/>
      <w:r w:rsidRPr="005C70F6">
        <w:rPr>
          <w:rFonts w:eastAsia="Arial" w:cs="Arial"/>
          <w:sz w:val="24"/>
          <w:szCs w:val="24"/>
        </w:rPr>
        <w:t xml:space="preserve"> yleisellä tietosuoja-asetuksella (2016/679).</w:t>
      </w:r>
    </w:p>
    <w:p w14:paraId="50AC5C5B" w14:textId="77777777" w:rsidR="005C70F6" w:rsidRPr="005C70F6" w:rsidRDefault="005C70F6" w:rsidP="005C70F6">
      <w:pPr>
        <w:spacing w:after="0" w:line="276" w:lineRule="auto"/>
        <w:ind w:left="720"/>
        <w:rPr>
          <w:rFonts w:eastAsia="Arial" w:cs="Arial"/>
          <w:sz w:val="24"/>
          <w:szCs w:val="24"/>
        </w:rPr>
      </w:pPr>
    </w:p>
    <w:p w14:paraId="13C94F37" w14:textId="7A48B09C" w:rsidR="005C70F6" w:rsidRDefault="005C70F6" w:rsidP="00106E70">
      <w:pPr>
        <w:spacing w:after="0" w:line="276" w:lineRule="auto"/>
        <w:ind w:left="720"/>
        <w:rPr>
          <w:rFonts w:eastAsia="Arial" w:cs="Arial"/>
          <w:sz w:val="24"/>
          <w:szCs w:val="24"/>
        </w:rPr>
      </w:pPr>
      <w:proofErr w:type="spellStart"/>
      <w:r w:rsidRPr="005C70F6">
        <w:rPr>
          <w:rFonts w:eastAsia="Arial" w:cs="Arial"/>
          <w:sz w:val="24"/>
          <w:szCs w:val="24"/>
        </w:rPr>
        <w:t>Avustus</w:t>
      </w:r>
      <w:proofErr w:type="spellEnd"/>
      <w:r w:rsidRPr="005C70F6">
        <w:rPr>
          <w:rFonts w:eastAsia="Arial" w:cs="Arial"/>
          <w:sz w:val="24"/>
          <w:szCs w:val="24"/>
        </w:rPr>
        <w:t xml:space="preserve"> ja </w:t>
      </w:r>
      <w:proofErr w:type="spellStart"/>
      <w:r w:rsidRPr="005C70F6">
        <w:rPr>
          <w:rFonts w:eastAsia="Arial" w:cs="Arial"/>
          <w:sz w:val="24"/>
          <w:szCs w:val="24"/>
        </w:rPr>
        <w:t>Hoiva</w:t>
      </w:r>
      <w:proofErr w:type="spellEnd"/>
      <w:r w:rsidRPr="005C70F6">
        <w:rPr>
          <w:rFonts w:eastAsia="Arial" w:cs="Arial"/>
          <w:sz w:val="24"/>
          <w:szCs w:val="24"/>
        </w:rPr>
        <w:t xml:space="preserve"> Tuija </w:t>
      </w:r>
      <w:proofErr w:type="gramStart"/>
      <w:r w:rsidRPr="005C70F6">
        <w:rPr>
          <w:rFonts w:eastAsia="Arial" w:cs="Arial"/>
          <w:sz w:val="24"/>
          <w:szCs w:val="24"/>
        </w:rPr>
        <w:t>Oy:n</w:t>
      </w:r>
      <w:proofErr w:type="gramEnd"/>
      <w:r w:rsidRPr="005C70F6">
        <w:rPr>
          <w:rFonts w:eastAsia="Arial" w:cs="Arial"/>
          <w:sz w:val="24"/>
          <w:szCs w:val="24"/>
        </w:rPr>
        <w:t xml:space="preserve"> käytössään olevat asiakas- ja kumppanuustietoja sisältävien henkilörekisterien tietosuojaselosteet ovat käyttötarkoituksen mukaisesti jaoteltu eri henkilörekistereihin.</w:t>
      </w:r>
    </w:p>
    <w:p w14:paraId="27B0E4DE" w14:textId="77777777" w:rsidR="005C70F6" w:rsidRDefault="005C70F6" w:rsidP="005C70F6">
      <w:pPr>
        <w:spacing w:after="0" w:line="276" w:lineRule="auto"/>
        <w:ind w:left="720"/>
        <w:rPr>
          <w:rFonts w:eastAsia="Arial" w:cs="Arial"/>
          <w:sz w:val="24"/>
          <w:szCs w:val="24"/>
        </w:rPr>
      </w:pPr>
    </w:p>
    <w:p w14:paraId="5C92EA45" w14:textId="58D8A804" w:rsidR="00016418" w:rsidRDefault="005C70F6" w:rsidP="005C70F6">
      <w:pPr>
        <w:spacing w:after="0" w:line="276" w:lineRule="auto"/>
        <w:ind w:left="720"/>
        <w:rPr>
          <w:rFonts w:eastAsia="Arial" w:cs="Arial"/>
          <w:sz w:val="24"/>
          <w:szCs w:val="24"/>
        </w:rPr>
      </w:pPr>
      <w:r>
        <w:rPr>
          <w:rFonts w:eastAsia="Arial" w:cs="Arial"/>
          <w:sz w:val="24"/>
          <w:szCs w:val="24"/>
        </w:rPr>
        <w:t xml:space="preserve">Avustus ja Hoiva Tuija </w:t>
      </w:r>
      <w:proofErr w:type="gramStart"/>
      <w:r>
        <w:rPr>
          <w:rFonts w:eastAsia="Arial" w:cs="Arial"/>
          <w:sz w:val="24"/>
          <w:szCs w:val="24"/>
        </w:rPr>
        <w:t>Oy:lla</w:t>
      </w:r>
      <w:proofErr w:type="gramEnd"/>
      <w:r>
        <w:rPr>
          <w:rFonts w:eastAsia="Arial" w:cs="Arial"/>
          <w:sz w:val="24"/>
          <w:szCs w:val="24"/>
        </w:rPr>
        <w:t xml:space="preserve"> on käytössään D-Fence Easy GDPR-palvelu, jonka avulla noudatetaan tietosuojan periaatteita. Henkilötiedot, laskutustiedot ja rekrytoinnit ovat palvelussa jaoteltu omiin rekistereihinsä.</w:t>
      </w:r>
    </w:p>
    <w:p w14:paraId="7FE8331C" w14:textId="77777777" w:rsidR="005C70F6" w:rsidRDefault="005C70F6" w:rsidP="005C70F6">
      <w:pPr>
        <w:spacing w:after="0" w:line="276" w:lineRule="auto"/>
        <w:ind w:left="720"/>
        <w:rPr>
          <w:rFonts w:eastAsia="Arial" w:cs="Arial"/>
          <w:sz w:val="24"/>
          <w:szCs w:val="24"/>
        </w:rPr>
      </w:pPr>
    </w:p>
    <w:p w14:paraId="6278EF2E" w14:textId="7677659A" w:rsidR="005C70F6" w:rsidRDefault="004B7F35" w:rsidP="005C70F6">
      <w:pPr>
        <w:spacing w:after="0" w:line="276" w:lineRule="auto"/>
        <w:ind w:left="720"/>
        <w:rPr>
          <w:rFonts w:eastAsia="Arial" w:cs="Arial"/>
          <w:sz w:val="24"/>
          <w:szCs w:val="24"/>
        </w:rPr>
      </w:pPr>
      <w:r>
        <w:rPr>
          <w:rFonts w:eastAsia="Arial" w:cs="Arial"/>
          <w:sz w:val="24"/>
          <w:szCs w:val="24"/>
        </w:rPr>
        <w:t xml:space="preserve">Avustus ja Hoiva Tuija </w:t>
      </w:r>
      <w:proofErr w:type="gramStart"/>
      <w:r>
        <w:rPr>
          <w:rFonts w:eastAsia="Arial" w:cs="Arial"/>
          <w:sz w:val="24"/>
          <w:szCs w:val="24"/>
        </w:rPr>
        <w:t>Oy:lla</w:t>
      </w:r>
      <w:proofErr w:type="gramEnd"/>
      <w:r>
        <w:rPr>
          <w:rFonts w:eastAsia="Arial" w:cs="Arial"/>
          <w:sz w:val="24"/>
          <w:szCs w:val="24"/>
        </w:rPr>
        <w:t xml:space="preserve"> ei ole käytössä sähköistä asiakastietojärjestelmää. Asiakkaiden hoito- ja palvelusuunnitelmat säilytetään yrityksen toimitusjohtajan kotona, lukitussa kaapissa, joita henkilöstön on mahdollista käsitellä vain paikan päällä. Henkilöstöä sitoo salassapitosopimus, joka laaditaan kirjallisena jokaisen yrityksen työntekijän kanssa. </w:t>
      </w:r>
    </w:p>
    <w:p w14:paraId="57B70611" w14:textId="0E726778" w:rsidR="004B7F35" w:rsidRDefault="004B7F35" w:rsidP="005C70F6">
      <w:pPr>
        <w:spacing w:after="0" w:line="276" w:lineRule="auto"/>
        <w:ind w:left="720"/>
        <w:rPr>
          <w:rFonts w:eastAsia="Arial" w:cs="Arial"/>
          <w:sz w:val="24"/>
          <w:szCs w:val="24"/>
        </w:rPr>
      </w:pPr>
      <w:r>
        <w:rPr>
          <w:rFonts w:eastAsia="Arial" w:cs="Arial"/>
          <w:sz w:val="24"/>
          <w:szCs w:val="24"/>
        </w:rPr>
        <w:t xml:space="preserve">Asiakkaalla on oikeus halutessaan tarkastaa omat tietonsa ja pyytää tarvittavat korjaukset tehtäviksi. Asiakasta informoidaan häntä koskevien henkilötietojen käsittelystä. Tietoja ei luovuteta sivullisille ilman asiakkaan suostumusta. </w:t>
      </w:r>
    </w:p>
    <w:p w14:paraId="7DFC4AF7" w14:textId="77777777" w:rsidR="005C70F6" w:rsidRDefault="005C70F6" w:rsidP="005C70F6">
      <w:pPr>
        <w:spacing w:after="0" w:line="276" w:lineRule="auto"/>
        <w:ind w:left="720"/>
        <w:rPr>
          <w:rFonts w:eastAsia="Arial" w:cs="Arial"/>
          <w:sz w:val="24"/>
          <w:szCs w:val="24"/>
        </w:rPr>
      </w:pPr>
    </w:p>
    <w:p w14:paraId="2AE1ACA4" w14:textId="53B59524" w:rsidR="004B7F35" w:rsidRPr="004B7F35" w:rsidRDefault="004B7F35" w:rsidP="00920D9E">
      <w:pPr>
        <w:spacing w:after="0" w:line="276" w:lineRule="auto"/>
        <w:rPr>
          <w:rFonts w:eastAsia="Arial" w:cs="Arial"/>
          <w:color w:val="FF0000"/>
          <w:sz w:val="24"/>
          <w:szCs w:val="24"/>
        </w:rPr>
      </w:pPr>
    </w:p>
    <w:p w14:paraId="2CE0D606" w14:textId="03CCED9B" w:rsidR="3872A1D0" w:rsidRPr="00F108EA" w:rsidRDefault="3872A1D0" w:rsidP="3872A1D0">
      <w:pPr>
        <w:pStyle w:val="Luettelokappale"/>
        <w:spacing w:after="0" w:line="276" w:lineRule="auto"/>
        <w:ind w:left="1440"/>
        <w:rPr>
          <w:rFonts w:eastAsia="Arial" w:cs="Arial"/>
          <w:sz w:val="24"/>
          <w:szCs w:val="24"/>
        </w:rPr>
      </w:pPr>
    </w:p>
    <w:p w14:paraId="4A444C35" w14:textId="0144818E" w:rsidR="78457C8C" w:rsidRPr="00F108EA" w:rsidRDefault="78457C8C" w:rsidP="3872A1D0">
      <w:pPr>
        <w:pStyle w:val="Otsikko3"/>
        <w:spacing w:line="276" w:lineRule="auto"/>
        <w:rPr>
          <w:rFonts w:eastAsia="Arial" w:cs="Arial"/>
          <w:color w:val="auto"/>
          <w:lang w:val="fi-FI"/>
        </w:rPr>
      </w:pPr>
      <w:bookmarkStart w:id="45" w:name="_Toc175741962"/>
      <w:r w:rsidRPr="00F108EA">
        <w:rPr>
          <w:rFonts w:eastAsia="Arial" w:cs="Arial"/>
          <w:color w:val="auto"/>
          <w:lang w:val="fi-FI"/>
        </w:rPr>
        <w:t>3.3.4 Tietojärjestelmät ja teknologian käyttö</w:t>
      </w:r>
      <w:bookmarkEnd w:id="45"/>
    </w:p>
    <w:p w14:paraId="229D27B8" w14:textId="6FB950F0" w:rsidR="78457C8C" w:rsidRDefault="00920D9E" w:rsidP="00920D9E">
      <w:pPr>
        <w:spacing w:after="0" w:line="276" w:lineRule="auto"/>
        <w:ind w:left="720"/>
        <w:rPr>
          <w:rFonts w:eastAsia="Arial" w:cs="Arial"/>
          <w:sz w:val="24"/>
          <w:szCs w:val="24"/>
        </w:rPr>
      </w:pPr>
      <w:r>
        <w:rPr>
          <w:rFonts w:eastAsia="Arial" w:cs="Arial"/>
          <w:sz w:val="24"/>
          <w:szCs w:val="24"/>
          <w:lang w:val="fi-FI"/>
        </w:rPr>
        <w:t xml:space="preserve">Avustus ja Hoiva Tuija Oy:llä ei ole vielä asiakastietojärjestelmiä käytössä. </w:t>
      </w:r>
      <w:r>
        <w:rPr>
          <w:rFonts w:eastAsia="Arial" w:cs="Arial"/>
          <w:sz w:val="24"/>
          <w:szCs w:val="24"/>
        </w:rPr>
        <w:t xml:space="preserve">Yritys ei myöskään tällä hetkellä hyödynnä teknologiaa osana asiakastyön toteuttamista. </w:t>
      </w:r>
    </w:p>
    <w:p w14:paraId="6903A809" w14:textId="47AB70D5" w:rsidR="3872A1D0" w:rsidRPr="00F108EA" w:rsidRDefault="3872A1D0" w:rsidP="3872A1D0">
      <w:pPr>
        <w:pStyle w:val="Luettelokappale"/>
        <w:spacing w:after="0" w:line="276" w:lineRule="auto"/>
        <w:rPr>
          <w:rFonts w:eastAsia="Arial" w:cs="Arial"/>
          <w:sz w:val="24"/>
          <w:szCs w:val="24"/>
        </w:rPr>
      </w:pPr>
    </w:p>
    <w:p w14:paraId="769990AD" w14:textId="382976CD" w:rsidR="4F1545C4" w:rsidRPr="00DC61F4" w:rsidRDefault="4F1545C4" w:rsidP="00D30A8C">
      <w:pPr>
        <w:pStyle w:val="Otsikko3"/>
        <w:rPr>
          <w:rStyle w:val="Otsikko4Char"/>
          <w:rFonts w:cs="Arial"/>
          <w:i w:val="0"/>
          <w:iCs w:val="0"/>
          <w:lang w:val="fi-FI"/>
        </w:rPr>
      </w:pPr>
      <w:bookmarkStart w:id="46" w:name="_Toc175741963"/>
      <w:r w:rsidRPr="00DC61F4">
        <w:rPr>
          <w:rStyle w:val="Otsikko4Char"/>
          <w:rFonts w:cs="Arial"/>
          <w:i w:val="0"/>
          <w:iCs w:val="0"/>
          <w:lang w:val="fi-FI"/>
        </w:rPr>
        <w:lastRenderedPageBreak/>
        <w:t>3.3.</w:t>
      </w:r>
      <w:r w:rsidR="07B7E0B8" w:rsidRPr="00DC61F4">
        <w:rPr>
          <w:rStyle w:val="Otsikko4Char"/>
          <w:rFonts w:cs="Arial"/>
          <w:i w:val="0"/>
          <w:iCs w:val="0"/>
          <w:lang w:val="fi-FI"/>
        </w:rPr>
        <w:t>5</w:t>
      </w:r>
      <w:r w:rsidRPr="00DC61F4">
        <w:rPr>
          <w:rStyle w:val="Otsikko4Char"/>
          <w:rFonts w:cs="Arial"/>
          <w:i w:val="0"/>
          <w:iCs w:val="0"/>
          <w:lang w:val="fi-FI"/>
        </w:rPr>
        <w:t xml:space="preserve"> Infektioiden torjunta ja yleiset hygieniakäytännöt</w:t>
      </w:r>
      <w:bookmarkEnd w:id="46"/>
    </w:p>
    <w:p w14:paraId="11FF19A2" w14:textId="396384B2" w:rsidR="359457B4" w:rsidRPr="00D25363" w:rsidRDefault="00920D9E" w:rsidP="00D25363">
      <w:pPr>
        <w:spacing w:after="0" w:line="276" w:lineRule="auto"/>
        <w:ind w:left="720"/>
        <w:rPr>
          <w:rFonts w:eastAsia="Arial" w:cs="Arial"/>
          <w:sz w:val="24"/>
          <w:szCs w:val="24"/>
          <w:lang w:val="fi-FI"/>
        </w:rPr>
      </w:pPr>
      <w:r>
        <w:rPr>
          <w:rFonts w:eastAsia="Arial" w:cs="Arial"/>
          <w:sz w:val="24"/>
          <w:szCs w:val="24"/>
          <w:lang w:val="fi-FI"/>
        </w:rPr>
        <w:t>Avustus ja Hoiva Tuija Oy:n henkilöstö noudattaa tavanomaisia varotoimenpiteitä asiakastyössä. Henkilöstön jokaisella jäsenellä on käsidesinfektio</w:t>
      </w:r>
      <w:r w:rsidR="00D25363">
        <w:rPr>
          <w:rFonts w:eastAsia="Arial" w:cs="Arial"/>
          <w:sz w:val="24"/>
          <w:szCs w:val="24"/>
          <w:lang w:val="fi-FI"/>
        </w:rPr>
        <w:t xml:space="preserve"> mukana kotikäynneillä ja hyvää käsihygieniaa tulee noudattaa. Käsidesinfektioainetta on henkilöstölle saatavilla yrityksen toimipisteessä. Tarvittaessa henkilöstöä ohjataan käyttämään myös muita suojavaatteita ja -varusteita, esim. kosketuseristys tapauksissa. Tyypillisimmät toimintaan liittyvät infektiot ovat tyypilliset flunssa ja vatsataudit. Epidemiatilanteessa korostetaan hyvää käsihygieniaa ja kosketuspintojen tehostettua puhdistusta. Infektioiden leviämisen ennaltaehkäisyssä olennaisinta on hyvän käsihygienian noudattaminen. Asiakkaat sekä henkilöstö ilmoittavat mahdollisista infektioistaan yrityksen toimitusjohtajaa, joka koordinoi huomioitavat suojaukset, toimenpiteet ja seurannan tilanteen edellyttämällä tavalla. </w:t>
      </w:r>
      <w:r w:rsidR="00DF0AA5">
        <w:rPr>
          <w:rFonts w:eastAsia="Arial" w:cs="Arial"/>
          <w:sz w:val="24"/>
          <w:szCs w:val="24"/>
          <w:lang w:val="fi-FI"/>
        </w:rPr>
        <w:t xml:space="preserve">Tarvittaessa lisäohjeita voidaan pyytää Etelä-Karjalan hyvinvointialueelta. </w:t>
      </w:r>
      <w:r w:rsidR="00D25363">
        <w:rPr>
          <w:rFonts w:eastAsia="Arial" w:cs="Arial"/>
          <w:sz w:val="24"/>
          <w:szCs w:val="24"/>
          <w:lang w:val="fi-FI"/>
        </w:rPr>
        <w:t>Infektioiden torjuntaohjeita välittää yritykselle aktiivisesti Etelä-Karjalan hyvinvointialue</w:t>
      </w:r>
      <w:r w:rsidR="00DF0AA5">
        <w:rPr>
          <w:rFonts w:eastAsia="Arial" w:cs="Arial"/>
          <w:sz w:val="24"/>
          <w:szCs w:val="24"/>
          <w:lang w:val="fi-FI"/>
        </w:rPr>
        <w:t xml:space="preserve">, joka antaa myös lisäohjeita varotoimiin, ehkäisy ja torjuntaohjeisiin. Ohjeistukset käydään henkilöstön kanssa läpi yrityksen toimitusjohtajan toimesta.  </w:t>
      </w:r>
      <w:r w:rsidR="00D25363">
        <w:rPr>
          <w:rFonts w:eastAsia="Arial" w:cs="Arial"/>
          <w:sz w:val="24"/>
          <w:szCs w:val="24"/>
          <w:lang w:val="fi-FI"/>
        </w:rPr>
        <w:t>Avustus ja Hoiva Tuija Oy:ss</w:t>
      </w:r>
      <w:r w:rsidR="00B86054">
        <w:rPr>
          <w:rFonts w:eastAsia="Arial" w:cs="Arial"/>
          <w:sz w:val="24"/>
          <w:szCs w:val="24"/>
          <w:lang w:val="fi-FI"/>
        </w:rPr>
        <w:t>ä</w:t>
      </w:r>
      <w:r w:rsidR="00D25363">
        <w:rPr>
          <w:rFonts w:eastAsia="Arial" w:cs="Arial"/>
          <w:sz w:val="24"/>
          <w:szCs w:val="24"/>
          <w:lang w:val="fi-FI"/>
        </w:rPr>
        <w:t xml:space="preserve"> edellytetään </w:t>
      </w:r>
      <w:r w:rsidR="00DF0AA5">
        <w:rPr>
          <w:rFonts w:eastAsia="Arial" w:cs="Arial"/>
          <w:sz w:val="24"/>
          <w:szCs w:val="24"/>
          <w:lang w:val="fi-FI"/>
        </w:rPr>
        <w:t xml:space="preserve">tartuntatautilain 48§ mukaista rokotussuojaa. Lisäksi koronarokotteen ottaminen on vapaaehtoista ja toki suositeltavaa tilanteessa, jossa henkilö on voimakkaasti immuunipuutteinen tai kuuluu riskiryhmään. </w:t>
      </w:r>
    </w:p>
    <w:p w14:paraId="3BF21901" w14:textId="279DB781" w:rsidR="3872A1D0" w:rsidRPr="00DF0AA5" w:rsidRDefault="3872A1D0" w:rsidP="00DF0AA5">
      <w:pPr>
        <w:spacing w:after="0" w:line="276" w:lineRule="auto"/>
        <w:rPr>
          <w:rFonts w:eastAsia="Arial" w:cs="Arial"/>
          <w:color w:val="FF0000"/>
          <w:sz w:val="24"/>
          <w:szCs w:val="24"/>
        </w:rPr>
      </w:pPr>
    </w:p>
    <w:p w14:paraId="2B3D8285" w14:textId="68E5137E" w:rsidR="4CB8EB60" w:rsidRPr="00F108EA" w:rsidRDefault="60BF0CB9" w:rsidP="20E08D4F">
      <w:pPr>
        <w:pStyle w:val="Otsikko2"/>
        <w:rPr>
          <w:rFonts w:eastAsia="Arial" w:cs="Arial"/>
          <w:color w:val="auto"/>
          <w:lang w:val="fi-FI"/>
        </w:rPr>
      </w:pPr>
      <w:bookmarkStart w:id="47" w:name="_Toc283287532"/>
      <w:bookmarkStart w:id="48" w:name="_Toc175740439"/>
      <w:bookmarkStart w:id="49" w:name="_Toc175741902"/>
      <w:bookmarkStart w:id="50" w:name="_Toc175741966"/>
      <w:bookmarkStart w:id="51" w:name="_Toc180757571"/>
      <w:r w:rsidRPr="00F108EA">
        <w:rPr>
          <w:rFonts w:eastAsia="Arial" w:cs="Arial"/>
          <w:color w:val="auto"/>
          <w:lang w:val="fi-FI"/>
        </w:rPr>
        <w:t>3.</w:t>
      </w:r>
      <w:r w:rsidR="5BD80F4A" w:rsidRPr="00F108EA">
        <w:rPr>
          <w:rFonts w:eastAsia="Arial" w:cs="Arial"/>
          <w:color w:val="auto"/>
          <w:lang w:val="fi-FI"/>
        </w:rPr>
        <w:t>4</w:t>
      </w:r>
      <w:r w:rsidR="4CB8EB60" w:rsidRPr="00F108EA">
        <w:rPr>
          <w:rFonts w:eastAsia="Arial" w:cs="Arial"/>
          <w:color w:val="auto"/>
          <w:lang w:val="fi-FI"/>
        </w:rPr>
        <w:t xml:space="preserve"> Asiakas- ja potilastyöhön osallistuvan henkilöstön riittävyyden</w:t>
      </w:r>
      <w:r w:rsidR="008A7DEE" w:rsidRPr="00F108EA">
        <w:rPr>
          <w:rFonts w:eastAsia="Arial" w:cs="Arial"/>
          <w:color w:val="auto"/>
          <w:lang w:val="fi-FI"/>
        </w:rPr>
        <w:t xml:space="preserve"> ja osaamisen</w:t>
      </w:r>
      <w:r w:rsidR="4CB8EB60" w:rsidRPr="00F108EA">
        <w:rPr>
          <w:rFonts w:eastAsia="Arial" w:cs="Arial"/>
          <w:color w:val="auto"/>
          <w:lang w:val="fi-FI"/>
        </w:rPr>
        <w:t xml:space="preserve"> </w:t>
      </w:r>
      <w:r w:rsidR="443587BD" w:rsidRPr="00F108EA">
        <w:rPr>
          <w:rFonts w:eastAsia="Arial" w:cs="Arial"/>
          <w:color w:val="auto"/>
          <w:lang w:val="fi-FI"/>
        </w:rPr>
        <w:t>varmistaminen</w:t>
      </w:r>
      <w:bookmarkEnd w:id="47"/>
      <w:bookmarkEnd w:id="48"/>
      <w:bookmarkEnd w:id="49"/>
      <w:bookmarkEnd w:id="50"/>
      <w:bookmarkEnd w:id="51"/>
    </w:p>
    <w:p w14:paraId="549B07A3" w14:textId="64C07BB2" w:rsidR="3872A1D0" w:rsidRPr="00F108EA" w:rsidRDefault="3872A1D0" w:rsidP="20E08D4F">
      <w:pPr>
        <w:rPr>
          <w:rFonts w:eastAsia="Arial" w:cs="Arial"/>
          <w:lang w:val="fi-FI"/>
        </w:rPr>
      </w:pPr>
    </w:p>
    <w:p w14:paraId="3B7A101C" w14:textId="1FC809E7" w:rsidR="3F73BC74" w:rsidRPr="00F108EA" w:rsidRDefault="3F73BC74" w:rsidP="3872A1D0">
      <w:pPr>
        <w:spacing w:after="0" w:line="276" w:lineRule="auto"/>
        <w:rPr>
          <w:rFonts w:eastAsia="Arial" w:cs="Arial"/>
          <w:sz w:val="24"/>
          <w:szCs w:val="24"/>
          <w:lang w:val="fi-FI"/>
        </w:rPr>
      </w:pPr>
      <w:r w:rsidRPr="00F108EA">
        <w:rPr>
          <w:rFonts w:eastAsia="Arial" w:cs="Arial"/>
          <w:sz w:val="24"/>
          <w:szCs w:val="24"/>
          <w:lang w:val="fi-FI"/>
        </w:rPr>
        <w:t>Riittävä ja o</w:t>
      </w:r>
      <w:r w:rsidR="4C1A7B3E" w:rsidRPr="00F108EA">
        <w:rPr>
          <w:rFonts w:eastAsia="Arial" w:cs="Arial"/>
          <w:sz w:val="24"/>
          <w:szCs w:val="24"/>
          <w:lang w:val="fi-FI"/>
        </w:rPr>
        <w:t xml:space="preserve">saava </w:t>
      </w:r>
      <w:r w:rsidR="001459DE">
        <w:rPr>
          <w:rFonts w:eastAsia="Arial" w:cs="Arial"/>
          <w:sz w:val="24"/>
          <w:szCs w:val="24"/>
          <w:lang w:val="fi-FI"/>
        </w:rPr>
        <w:t>sekä</w:t>
      </w:r>
      <w:r w:rsidR="4C1A7B3E" w:rsidRPr="00F108EA">
        <w:rPr>
          <w:rFonts w:eastAsia="Arial" w:cs="Arial"/>
          <w:sz w:val="24"/>
          <w:szCs w:val="24"/>
          <w:lang w:val="fi-FI"/>
        </w:rPr>
        <w:t xml:space="preserve"> palveluyksikön omavalvontaan sitoutunut henkilöstö on keskeinen tekij</w:t>
      </w:r>
      <w:r w:rsidR="00652402">
        <w:rPr>
          <w:rFonts w:eastAsia="Arial" w:cs="Arial"/>
          <w:sz w:val="24"/>
          <w:szCs w:val="24"/>
          <w:lang w:val="fi-FI"/>
        </w:rPr>
        <w:t>ä</w:t>
      </w:r>
      <w:r w:rsidR="71E1934A" w:rsidRPr="00F108EA">
        <w:rPr>
          <w:rFonts w:eastAsia="Arial" w:cs="Arial"/>
          <w:sz w:val="24"/>
          <w:szCs w:val="24"/>
          <w:lang w:val="fi-FI"/>
        </w:rPr>
        <w:t xml:space="preserve"> palvelujen saatavuuden</w:t>
      </w:r>
      <w:r w:rsidR="00652402">
        <w:rPr>
          <w:rFonts w:eastAsia="Arial" w:cs="Arial"/>
          <w:sz w:val="24"/>
          <w:szCs w:val="24"/>
          <w:lang w:val="fi-FI"/>
        </w:rPr>
        <w:t>,</w:t>
      </w:r>
      <w:r w:rsidR="4C1A7B3E" w:rsidRPr="00F108EA">
        <w:rPr>
          <w:rFonts w:eastAsia="Arial" w:cs="Arial"/>
          <w:sz w:val="24"/>
          <w:szCs w:val="24"/>
          <w:lang w:val="fi-FI"/>
        </w:rPr>
        <w:t xml:space="preserve"> laadun </w:t>
      </w:r>
      <w:r w:rsidR="00652402">
        <w:rPr>
          <w:rFonts w:eastAsia="Arial" w:cs="Arial"/>
          <w:sz w:val="24"/>
          <w:szCs w:val="24"/>
          <w:lang w:val="fi-FI"/>
        </w:rPr>
        <w:t>ja</w:t>
      </w:r>
      <w:r w:rsidR="4C1A7B3E" w:rsidRPr="00F108EA">
        <w:rPr>
          <w:rFonts w:eastAsia="Arial" w:cs="Arial"/>
          <w:sz w:val="24"/>
          <w:szCs w:val="24"/>
          <w:lang w:val="fi-FI"/>
        </w:rPr>
        <w:t xml:space="preserve"> asiakas- ja potilasturvallisuuden varmistamisessa </w:t>
      </w:r>
      <w:r w:rsidR="00652402">
        <w:rPr>
          <w:rFonts w:eastAsia="Arial" w:cs="Arial"/>
          <w:sz w:val="24"/>
          <w:szCs w:val="24"/>
          <w:lang w:val="fi-FI"/>
        </w:rPr>
        <w:t>sekä</w:t>
      </w:r>
      <w:r w:rsidR="4C1A7B3E" w:rsidRPr="00F108EA">
        <w:rPr>
          <w:rFonts w:eastAsia="Arial" w:cs="Arial"/>
          <w:sz w:val="24"/>
          <w:szCs w:val="24"/>
          <w:lang w:val="fi-FI"/>
        </w:rPr>
        <w:t xml:space="preserve"> palvelujen kehittämisessä.</w:t>
      </w:r>
    </w:p>
    <w:p w14:paraId="216AF08C" w14:textId="0CFF6F92" w:rsidR="3872A1D0" w:rsidRPr="00F108EA" w:rsidRDefault="3872A1D0" w:rsidP="3872A1D0">
      <w:pPr>
        <w:spacing w:after="0" w:line="276" w:lineRule="auto"/>
        <w:ind w:left="720"/>
        <w:rPr>
          <w:rFonts w:eastAsia="Arial" w:cs="Arial"/>
          <w:sz w:val="24"/>
          <w:szCs w:val="24"/>
          <w:lang w:val="fi-FI"/>
        </w:rPr>
      </w:pPr>
    </w:p>
    <w:p w14:paraId="0C1D7843" w14:textId="77777777" w:rsidR="00DF0AA5" w:rsidRDefault="00DF0AA5" w:rsidP="00DF0AA5">
      <w:pPr>
        <w:spacing w:after="0" w:line="276" w:lineRule="auto"/>
        <w:ind w:firstLine="720"/>
        <w:rPr>
          <w:rFonts w:eastAsia="Arial" w:cs="Arial"/>
          <w:sz w:val="24"/>
          <w:szCs w:val="24"/>
          <w:lang w:val="fi-FI"/>
        </w:rPr>
      </w:pPr>
      <w:r>
        <w:rPr>
          <w:rFonts w:eastAsia="Arial" w:cs="Arial"/>
          <w:sz w:val="24"/>
          <w:szCs w:val="24"/>
          <w:lang w:val="fi-FI"/>
        </w:rPr>
        <w:t xml:space="preserve">Avustus ja Hoiva Tuija </w:t>
      </w:r>
      <w:proofErr w:type="spellStart"/>
      <w:r>
        <w:rPr>
          <w:rFonts w:eastAsia="Arial" w:cs="Arial"/>
          <w:sz w:val="24"/>
          <w:szCs w:val="24"/>
          <w:lang w:val="fi-FI"/>
        </w:rPr>
        <w:t>Oy:lla</w:t>
      </w:r>
      <w:proofErr w:type="spellEnd"/>
      <w:r>
        <w:rPr>
          <w:rFonts w:eastAsia="Arial" w:cs="Arial"/>
          <w:sz w:val="24"/>
          <w:szCs w:val="24"/>
          <w:lang w:val="fi-FI"/>
        </w:rPr>
        <w:t xml:space="preserve"> on toimitusjohtajan lisäksi henkilöstöä kokoaikatyössä: </w:t>
      </w:r>
    </w:p>
    <w:p w14:paraId="619B4F5F" w14:textId="77777777" w:rsidR="00DF0AA5" w:rsidRDefault="00DF0AA5" w:rsidP="00DF0AA5">
      <w:pPr>
        <w:spacing w:after="0" w:line="276" w:lineRule="auto"/>
        <w:ind w:firstLine="720"/>
        <w:rPr>
          <w:rFonts w:eastAsia="Arial" w:cs="Arial"/>
          <w:sz w:val="24"/>
          <w:szCs w:val="24"/>
          <w:lang w:val="fi-FI"/>
        </w:rPr>
      </w:pPr>
      <w:r>
        <w:rPr>
          <w:rFonts w:eastAsia="Arial" w:cs="Arial"/>
          <w:sz w:val="24"/>
          <w:szCs w:val="24"/>
          <w:lang w:val="fi-FI"/>
        </w:rPr>
        <w:tab/>
      </w:r>
      <w:r>
        <w:rPr>
          <w:rFonts w:eastAsia="Arial" w:cs="Arial"/>
          <w:sz w:val="24"/>
          <w:szCs w:val="24"/>
          <w:lang w:val="fi-FI"/>
        </w:rPr>
        <w:tab/>
        <w:t>2 lähihoitajaa</w:t>
      </w:r>
    </w:p>
    <w:p w14:paraId="1E40CFB9" w14:textId="77777777" w:rsidR="00DF0AA5" w:rsidRDefault="00DF0AA5" w:rsidP="00DF0AA5">
      <w:pPr>
        <w:spacing w:after="0" w:line="276" w:lineRule="auto"/>
        <w:ind w:firstLine="720"/>
        <w:rPr>
          <w:rFonts w:eastAsia="Arial" w:cs="Arial"/>
          <w:sz w:val="24"/>
          <w:szCs w:val="24"/>
          <w:lang w:val="fi-FI"/>
        </w:rPr>
      </w:pPr>
      <w:r>
        <w:rPr>
          <w:rFonts w:eastAsia="Arial" w:cs="Arial"/>
          <w:sz w:val="24"/>
          <w:szCs w:val="24"/>
          <w:lang w:val="fi-FI"/>
        </w:rPr>
        <w:tab/>
      </w:r>
      <w:r>
        <w:rPr>
          <w:rFonts w:eastAsia="Arial" w:cs="Arial"/>
          <w:sz w:val="24"/>
          <w:szCs w:val="24"/>
          <w:lang w:val="fi-FI"/>
        </w:rPr>
        <w:tab/>
        <w:t>5 henkilökohtaista avustajaa</w:t>
      </w:r>
    </w:p>
    <w:p w14:paraId="376DA860" w14:textId="6AFE8E89" w:rsidR="00DF0AA5" w:rsidRDefault="00DF0AA5" w:rsidP="00DF0AA5">
      <w:pPr>
        <w:spacing w:after="0" w:line="276" w:lineRule="auto"/>
        <w:ind w:firstLine="720"/>
        <w:rPr>
          <w:rFonts w:eastAsia="Arial" w:cs="Arial"/>
          <w:sz w:val="24"/>
          <w:szCs w:val="24"/>
          <w:lang w:val="fi-FI"/>
        </w:rPr>
      </w:pPr>
      <w:r>
        <w:rPr>
          <w:rFonts w:eastAsia="Arial" w:cs="Arial"/>
          <w:sz w:val="24"/>
          <w:szCs w:val="24"/>
          <w:lang w:val="fi-FI"/>
        </w:rPr>
        <w:tab/>
      </w:r>
      <w:r w:rsidR="000502A5">
        <w:rPr>
          <w:rFonts w:eastAsia="Arial" w:cs="Arial"/>
          <w:sz w:val="24"/>
          <w:szCs w:val="24"/>
          <w:lang w:val="fi-FI"/>
        </w:rPr>
        <w:tab/>
        <w:t xml:space="preserve">2 </w:t>
      </w:r>
      <w:r>
        <w:rPr>
          <w:rFonts w:eastAsia="Arial" w:cs="Arial"/>
          <w:sz w:val="24"/>
          <w:szCs w:val="24"/>
          <w:lang w:val="fi-FI"/>
        </w:rPr>
        <w:t xml:space="preserve">henkilökohtainen avustaja osa-aikatyössä. </w:t>
      </w:r>
    </w:p>
    <w:p w14:paraId="5E4CAA3B" w14:textId="77777777" w:rsidR="00DF0AA5" w:rsidRDefault="00DF0AA5" w:rsidP="00DF0AA5">
      <w:pPr>
        <w:spacing w:after="0" w:line="276" w:lineRule="auto"/>
        <w:ind w:firstLine="720"/>
        <w:rPr>
          <w:rFonts w:eastAsia="Arial" w:cs="Arial"/>
          <w:sz w:val="24"/>
          <w:szCs w:val="24"/>
          <w:lang w:val="fi-FI"/>
        </w:rPr>
      </w:pPr>
    </w:p>
    <w:p w14:paraId="01AFADB0" w14:textId="77777777" w:rsidR="00DF0AA5" w:rsidRDefault="00DF0AA5" w:rsidP="00DF0AA5">
      <w:pPr>
        <w:spacing w:after="0" w:line="276" w:lineRule="auto"/>
        <w:ind w:left="720"/>
        <w:rPr>
          <w:rFonts w:eastAsia="Arial" w:cs="Arial"/>
          <w:sz w:val="24"/>
          <w:szCs w:val="24"/>
          <w:lang w:val="fi-FI"/>
        </w:rPr>
      </w:pPr>
      <w:r>
        <w:rPr>
          <w:rFonts w:eastAsia="Arial" w:cs="Arial"/>
          <w:sz w:val="24"/>
          <w:szCs w:val="24"/>
          <w:lang w:val="fi-FI"/>
        </w:rPr>
        <w:t>Lisäksi Avustus ja Hoiva Tuija Oy:n toimitusjohtaja hallinnollisen työn lisäksi myös itse osallistuu käytännön asiakastyöhön päivittäin. Henkilöstö määrä on varsin riittävä asiakkaiden palveluiden toteutumisen mahdollistamiseksi.</w:t>
      </w:r>
    </w:p>
    <w:p w14:paraId="4D1C38F7" w14:textId="4DF3166A" w:rsidR="00DF0AA5" w:rsidRDefault="00DF0AA5" w:rsidP="00DF0AA5">
      <w:pPr>
        <w:spacing w:after="0" w:line="276" w:lineRule="auto"/>
        <w:ind w:left="720"/>
        <w:rPr>
          <w:rFonts w:eastAsia="Arial" w:cs="Arial"/>
          <w:sz w:val="24"/>
          <w:szCs w:val="24"/>
          <w:lang w:val="fi-FI"/>
        </w:rPr>
      </w:pPr>
      <w:r>
        <w:rPr>
          <w:rFonts w:eastAsia="Arial" w:cs="Arial"/>
          <w:sz w:val="24"/>
          <w:szCs w:val="24"/>
          <w:lang w:val="fi-FI"/>
        </w:rPr>
        <w:t xml:space="preserve"> </w:t>
      </w:r>
    </w:p>
    <w:p w14:paraId="210167AD" w14:textId="17126FEB" w:rsidR="00DF0AA5" w:rsidRDefault="00DF0AA5" w:rsidP="00DF0AA5">
      <w:pPr>
        <w:spacing w:after="0" w:line="276" w:lineRule="auto"/>
        <w:ind w:left="720"/>
        <w:rPr>
          <w:rFonts w:eastAsia="Arial" w:cs="Arial"/>
          <w:sz w:val="24"/>
          <w:szCs w:val="24"/>
          <w:lang w:val="fi-FI"/>
        </w:rPr>
      </w:pPr>
      <w:r>
        <w:rPr>
          <w:rFonts w:eastAsia="Arial" w:cs="Arial"/>
          <w:sz w:val="24"/>
          <w:szCs w:val="24"/>
          <w:lang w:val="fi-FI"/>
        </w:rPr>
        <w:t xml:space="preserve">Tilanteessa, jossa henkilöstö äkillisesti sairastuu, pyritään palvelut toteuttamaan asiakkaille organisoimaan työvuoroja uudelleen niin, että palvelut pystytään tuottamaan yrityksen oman henkilöstön turvin. Yrityksellä ei tällä hetkellä ole akuuteissa tilanteissa töihin kutsuttavia sijaisia. </w:t>
      </w:r>
      <w:r w:rsidR="00E30453">
        <w:rPr>
          <w:rFonts w:eastAsia="Arial" w:cs="Arial"/>
          <w:sz w:val="24"/>
          <w:szCs w:val="24"/>
          <w:lang w:val="fi-FI"/>
        </w:rPr>
        <w:t xml:space="preserve">Äkillisissä tilanteissa, joissa henkilöstöä on suunniteltua </w:t>
      </w:r>
      <w:r w:rsidR="00E30453">
        <w:rPr>
          <w:rFonts w:eastAsia="Arial" w:cs="Arial"/>
          <w:sz w:val="24"/>
          <w:szCs w:val="24"/>
          <w:lang w:val="fi-FI"/>
        </w:rPr>
        <w:lastRenderedPageBreak/>
        <w:t xml:space="preserve">vähemmän, muu henkilöstö joustaa työpäivän uudelleen organisoinnissa ja näin turvataan asiakkaiden palveluiden toteutuminen. </w:t>
      </w:r>
    </w:p>
    <w:p w14:paraId="27A98B4C" w14:textId="77777777" w:rsidR="00DF0AA5" w:rsidRDefault="00DF0AA5" w:rsidP="00DF0AA5">
      <w:pPr>
        <w:spacing w:after="0" w:line="276" w:lineRule="auto"/>
        <w:ind w:left="720"/>
        <w:rPr>
          <w:rFonts w:eastAsia="Arial" w:cs="Arial"/>
          <w:sz w:val="24"/>
          <w:szCs w:val="24"/>
          <w:lang w:val="fi-FI"/>
        </w:rPr>
      </w:pPr>
    </w:p>
    <w:p w14:paraId="0D72DF16" w14:textId="20B7CECF" w:rsidR="00DF0AA5" w:rsidRDefault="00DF0AA5" w:rsidP="00DF0AA5">
      <w:pPr>
        <w:spacing w:after="0" w:line="276" w:lineRule="auto"/>
        <w:ind w:left="720"/>
        <w:rPr>
          <w:rFonts w:eastAsia="Arial" w:cs="Arial"/>
          <w:sz w:val="24"/>
          <w:szCs w:val="24"/>
          <w:lang w:val="fi-FI"/>
        </w:rPr>
      </w:pPr>
      <w:r>
        <w:rPr>
          <w:rFonts w:eastAsia="Arial" w:cs="Arial"/>
          <w:sz w:val="24"/>
          <w:szCs w:val="24"/>
          <w:lang w:val="fi-FI"/>
        </w:rPr>
        <w:t xml:space="preserve">Asiakkaille myönnetyt viikoittaiset tai kuukausittaiset palvelutunnit </w:t>
      </w:r>
      <w:r w:rsidR="007B0774">
        <w:rPr>
          <w:rFonts w:eastAsia="Arial" w:cs="Arial"/>
          <w:sz w:val="24"/>
          <w:szCs w:val="24"/>
          <w:lang w:val="fi-FI"/>
        </w:rPr>
        <w:t xml:space="preserve">palvelusetelin tai henkilökohtaisen budjetin turvin sekä omakustanteisten asiakkaiden tilaamat palvelut määrittävät työvuorosuunnittelun kokonaisuuden. Työvuorot suunnitellaan aina kolmeksi viikoksi kerrallaan. Palveluiden toteuttamisessa pyritään siihen, että kullakin asiakkaalla kävisi mahdollisuuksien mukaan aina samat henkilöstön jäsenet. </w:t>
      </w:r>
    </w:p>
    <w:p w14:paraId="0D0FD0E7" w14:textId="706C4B54" w:rsidR="007B0774" w:rsidRDefault="007B0774" w:rsidP="00DF0AA5">
      <w:pPr>
        <w:spacing w:after="0" w:line="276" w:lineRule="auto"/>
        <w:ind w:left="720"/>
        <w:rPr>
          <w:rFonts w:eastAsia="Arial" w:cs="Arial"/>
          <w:sz w:val="24"/>
          <w:szCs w:val="24"/>
          <w:lang w:val="fi-FI"/>
        </w:rPr>
      </w:pPr>
      <w:r>
        <w:rPr>
          <w:rFonts w:eastAsia="Arial" w:cs="Arial"/>
          <w:sz w:val="24"/>
          <w:szCs w:val="24"/>
          <w:lang w:val="fi-FI"/>
        </w:rPr>
        <w:t xml:space="preserve">Avustus ja Hoiva Tuija Oy:ssä työskentelee tällä hetkellä kaksi nimikesuojattua ammattihenkilöä (Lähihoitajaa). Lähihoitaja tutkinnon omaavien ammattioikeudet tarkistetaan rekrytointivaiheessa Valviran ylläpitämästä </w:t>
      </w:r>
      <w:proofErr w:type="spellStart"/>
      <w:r>
        <w:rPr>
          <w:rFonts w:eastAsia="Arial" w:cs="Arial"/>
          <w:sz w:val="24"/>
          <w:szCs w:val="24"/>
          <w:lang w:val="fi-FI"/>
        </w:rPr>
        <w:t>Julkiterhikistä</w:t>
      </w:r>
      <w:proofErr w:type="spellEnd"/>
      <w:r>
        <w:rPr>
          <w:rFonts w:eastAsia="Arial" w:cs="Arial"/>
          <w:sz w:val="24"/>
          <w:szCs w:val="24"/>
          <w:lang w:val="fi-FI"/>
        </w:rPr>
        <w:t xml:space="preserve">. </w:t>
      </w:r>
    </w:p>
    <w:p w14:paraId="6A5AA567" w14:textId="005B1D51" w:rsidR="007B0774" w:rsidRPr="00F108EA" w:rsidRDefault="007B0774" w:rsidP="00DF0AA5">
      <w:pPr>
        <w:spacing w:after="0" w:line="276" w:lineRule="auto"/>
        <w:ind w:left="720"/>
        <w:rPr>
          <w:rFonts w:eastAsia="Arial" w:cs="Arial"/>
          <w:sz w:val="24"/>
          <w:szCs w:val="24"/>
        </w:rPr>
      </w:pPr>
      <w:r>
        <w:rPr>
          <w:rFonts w:eastAsia="Arial" w:cs="Arial"/>
          <w:sz w:val="24"/>
          <w:szCs w:val="24"/>
          <w:lang w:val="fi-FI"/>
        </w:rPr>
        <w:t>Sosiaali- ja terveysalan opiskelijoita ohjaa aina nimikesuojattu ammattihenkilö. Sijaisuuksissa ei ole Avustus ja Hoiva Tuija Oy:ssä hyödynnetty sosiaali- ja terveysalan opiskelijoita</w:t>
      </w:r>
    </w:p>
    <w:p w14:paraId="55CC7DC2" w14:textId="58640AA4" w:rsidR="00DF0AA5" w:rsidRDefault="00E30453" w:rsidP="00DF0AA5">
      <w:pPr>
        <w:spacing w:after="0" w:line="276" w:lineRule="auto"/>
        <w:ind w:left="720"/>
        <w:rPr>
          <w:rFonts w:eastAsia="Arial" w:cs="Arial"/>
          <w:sz w:val="24"/>
          <w:szCs w:val="24"/>
          <w:lang w:val="fi-FI"/>
        </w:rPr>
      </w:pPr>
      <w:r>
        <w:rPr>
          <w:rFonts w:eastAsia="Arial" w:cs="Arial"/>
          <w:sz w:val="24"/>
          <w:szCs w:val="24"/>
          <w:lang w:val="fi-FI"/>
        </w:rPr>
        <w:t>Avustus ja Hoiva Tuija Oy:ss</w:t>
      </w:r>
      <w:r w:rsidR="00B86054">
        <w:rPr>
          <w:rFonts w:eastAsia="Arial" w:cs="Arial"/>
          <w:sz w:val="24"/>
          <w:szCs w:val="24"/>
          <w:lang w:val="fi-FI"/>
        </w:rPr>
        <w:t>ä</w:t>
      </w:r>
      <w:r>
        <w:rPr>
          <w:rFonts w:eastAsia="Arial" w:cs="Arial"/>
          <w:sz w:val="24"/>
          <w:szCs w:val="24"/>
          <w:lang w:val="fi-FI"/>
        </w:rPr>
        <w:t xml:space="preserve"> uusilta työntekijöiltä edellytetään esitettäväksi valvontalain 28§ perustuva rikosrekisteri ote iäkkäiden ja vammaisten henkilöiden parissa työskentelevien rikostaustan soveltuvuuden selvittämiseksi. </w:t>
      </w:r>
    </w:p>
    <w:p w14:paraId="548EBFA8" w14:textId="09A715D5" w:rsidR="00E30453" w:rsidRDefault="00E30453" w:rsidP="00E30453">
      <w:pPr>
        <w:spacing w:after="0" w:line="276" w:lineRule="auto"/>
        <w:ind w:left="720"/>
        <w:rPr>
          <w:rFonts w:eastAsia="Arial" w:cs="Arial"/>
          <w:sz w:val="24"/>
          <w:szCs w:val="24"/>
          <w:lang w:val="fi-FI"/>
        </w:rPr>
      </w:pPr>
      <w:r>
        <w:rPr>
          <w:rFonts w:eastAsia="Arial" w:cs="Arial"/>
          <w:sz w:val="24"/>
          <w:szCs w:val="24"/>
          <w:lang w:val="fi-FI"/>
        </w:rPr>
        <w:t xml:space="preserve">Henkilöstöä rekrytoitaessa varmistetaan tämän työtehtävän mukainen vaadittava koulutus tai työkokemus sekä kielitaito. Osaamista arvioidaan työsuhteen kaikissa vaiheissa ja tarvittaessa järjestetään lisäkoulutusta ja perehdytystä uusissa työtehtävissä. Uuden työntekijän perehdytys toteutuu heti työsuhteen alussa toisen työntekijän toteuttamana. </w:t>
      </w:r>
    </w:p>
    <w:p w14:paraId="368FA350" w14:textId="403810FB" w:rsidR="00E30453" w:rsidRDefault="00E30453" w:rsidP="00E30453">
      <w:pPr>
        <w:spacing w:after="0" w:line="276" w:lineRule="auto"/>
        <w:ind w:left="720"/>
        <w:rPr>
          <w:rFonts w:eastAsia="Arial" w:cs="Arial"/>
          <w:sz w:val="24"/>
          <w:szCs w:val="24"/>
          <w:lang w:val="fi-FI"/>
        </w:rPr>
      </w:pPr>
      <w:r>
        <w:rPr>
          <w:rFonts w:eastAsia="Arial" w:cs="Arial"/>
          <w:sz w:val="24"/>
          <w:szCs w:val="24"/>
          <w:lang w:val="fi-FI"/>
        </w:rPr>
        <w:t>Mikäli osaamisessa tai työskentelyn asianmukaisuudessa esiintyy puutteita, tulee se usein tietoon asiakkaan antaman palautteen tai työntekijän itsensä kertomana. Toimenpiteisiin ja selvittelyyn ryhdytään viipymättä keskustelemalla työntekijän kanssa</w:t>
      </w:r>
      <w:r w:rsidR="00AE3EF8">
        <w:rPr>
          <w:rFonts w:eastAsia="Arial" w:cs="Arial"/>
          <w:sz w:val="24"/>
          <w:szCs w:val="24"/>
          <w:lang w:val="fi-FI"/>
        </w:rPr>
        <w:t>.</w:t>
      </w:r>
    </w:p>
    <w:p w14:paraId="292857EF" w14:textId="118B55C3" w:rsidR="00AE3EF8" w:rsidRDefault="00AE3EF8" w:rsidP="00E30453">
      <w:pPr>
        <w:spacing w:after="0" w:line="276" w:lineRule="auto"/>
        <w:ind w:left="720"/>
        <w:rPr>
          <w:rFonts w:eastAsia="Arial" w:cs="Arial"/>
          <w:sz w:val="24"/>
          <w:szCs w:val="24"/>
          <w:lang w:val="fi-FI"/>
        </w:rPr>
      </w:pPr>
      <w:r>
        <w:rPr>
          <w:rFonts w:eastAsia="Arial" w:cs="Arial"/>
          <w:sz w:val="24"/>
          <w:szCs w:val="24"/>
          <w:lang w:val="fi-FI"/>
        </w:rPr>
        <w:t xml:space="preserve">Tarvittaessa työtehtävien sisältöön tehdään muutoksia tai järjestetään lisätukea tai ohjausta. </w:t>
      </w:r>
    </w:p>
    <w:p w14:paraId="418DED95" w14:textId="49C0B3EC" w:rsidR="00AE3EF8" w:rsidRDefault="00AE3EF8" w:rsidP="00E30453">
      <w:pPr>
        <w:spacing w:after="0" w:line="276" w:lineRule="auto"/>
        <w:ind w:left="720"/>
        <w:rPr>
          <w:rFonts w:eastAsia="Arial" w:cs="Arial"/>
          <w:sz w:val="24"/>
          <w:szCs w:val="24"/>
          <w:lang w:val="fi-FI"/>
        </w:rPr>
      </w:pPr>
      <w:r>
        <w:rPr>
          <w:rFonts w:eastAsia="Arial" w:cs="Arial"/>
          <w:sz w:val="24"/>
          <w:szCs w:val="24"/>
          <w:lang w:val="fi-FI"/>
        </w:rPr>
        <w:t>Avustus ja Hoiva Tuija Oy:n työ on liikkuvaa, eikä yrityksen toimitusjohtaja ja henkilöstö tapaa toisiaan päivittäin. Sen sijaan kerran kuukaudessa toimitusjohtaja tapaa kutakin työntekijää ja tällöin vaihdetaan kuulumisia ja on myös mahdollista antaa palautetta</w:t>
      </w:r>
      <w:r w:rsidR="00837F59">
        <w:rPr>
          <w:rFonts w:eastAsia="Arial" w:cs="Arial"/>
          <w:sz w:val="24"/>
          <w:szCs w:val="24"/>
          <w:lang w:val="fi-FI"/>
        </w:rPr>
        <w:t xml:space="preserve">, jonka myötä toimintaa pyritään kehittämään. Jokaisen yksilöllinen elämäntilanne huomioidaan ja tarvittaessa työaikaan on mahdollista saada joustoa tarpeen mukaan jaksamisen tukemiseksi. </w:t>
      </w:r>
    </w:p>
    <w:p w14:paraId="5B029911" w14:textId="6BACFA54" w:rsidR="00837F59" w:rsidRDefault="00837F59" w:rsidP="00E30453">
      <w:pPr>
        <w:spacing w:after="0" w:line="276" w:lineRule="auto"/>
        <w:ind w:left="720"/>
        <w:rPr>
          <w:rFonts w:eastAsia="Arial" w:cs="Arial"/>
          <w:sz w:val="24"/>
          <w:szCs w:val="24"/>
          <w:lang w:val="fi-FI"/>
        </w:rPr>
      </w:pPr>
      <w:r>
        <w:rPr>
          <w:rFonts w:eastAsia="Arial" w:cs="Arial"/>
          <w:sz w:val="24"/>
          <w:szCs w:val="24"/>
          <w:lang w:val="fi-FI"/>
        </w:rPr>
        <w:t xml:space="preserve">Riskien tunnistamisen myötä Avustus ja Hoiva Tuija Oy:n toimitusjohtaja vastaa jokaisen henkilöstön jäsenen riskienhallintaan liittyvästä tiedottamisesta ja ohjeistuksista. </w:t>
      </w:r>
      <w:r w:rsidR="0000383C">
        <w:rPr>
          <w:rFonts w:eastAsia="Arial" w:cs="Arial"/>
          <w:sz w:val="24"/>
          <w:szCs w:val="24"/>
          <w:lang w:val="fi-FI"/>
        </w:rPr>
        <w:t>Työturvallisuuslain (738/2002) mukaan Avustus ja Hoiva Tuija Oy:ssä pyritään ennaltaehkäisemään riskejä tunnistamalla niitä ja käsittelemällä niitä viipymättä. Jokaisen työntekijän henkilökohtaiset edellytykset otetaan huomioon työturvallisuuden parantamiseksi ja tarvittaessa työtehtäviä tai työaikaa muokataan mahdollisten työ- tai asiakasturvallisuutta uhkaavien riskien ja tapaturmien minimoimiseksi.</w:t>
      </w:r>
      <w:r w:rsidR="00671687">
        <w:rPr>
          <w:rFonts w:eastAsia="Arial" w:cs="Arial"/>
          <w:sz w:val="24"/>
          <w:szCs w:val="24"/>
          <w:lang w:val="fi-FI"/>
        </w:rPr>
        <w:t xml:space="preserve"> Tarvittaessa tehdään yhteistyötä työterveyshuollon (Terveystalo) kanssa. </w:t>
      </w:r>
      <w:r w:rsidR="0000383C">
        <w:rPr>
          <w:rFonts w:eastAsia="Arial" w:cs="Arial"/>
          <w:sz w:val="24"/>
          <w:szCs w:val="24"/>
          <w:lang w:val="fi-FI"/>
        </w:rPr>
        <w:t xml:space="preserve">Liikkuvaan, asiakkaan kotona tehtävään työhön liittyy riskejä. Uusien </w:t>
      </w:r>
      <w:r w:rsidR="0000383C">
        <w:rPr>
          <w:rFonts w:eastAsia="Arial" w:cs="Arial"/>
          <w:sz w:val="24"/>
          <w:szCs w:val="24"/>
          <w:lang w:val="fi-FI"/>
        </w:rPr>
        <w:lastRenderedPageBreak/>
        <w:t>asiakkaiden kohdalla, jossa asiakas ja tämän kotiympäristö ei ole vielä tuttuja, on erityisen tärkeää kiinnittää huomiota omaan sekä asiakkaan turvallisuuteen. Asiakkaan turvallisuutta uhkaavissa tilanteissa epäkohdat pyritään suunnittelemaan ja sopimaan asiakkaan kanssa. Henkilöstön työturvallisuutta uhkaavissa tilanteissa, esim. aggressiivinen asiakas tai tämän läheinen</w:t>
      </w:r>
      <w:r w:rsidR="00671687">
        <w:rPr>
          <w:rFonts w:eastAsia="Arial" w:cs="Arial"/>
          <w:sz w:val="24"/>
          <w:szCs w:val="24"/>
          <w:lang w:val="fi-FI"/>
        </w:rPr>
        <w:t xml:space="preserve">, ohjeena on poistua tilanteesta välittömästi. Liikkuvaan työhön liittyy myös ennakoimattomia riskejä, kuten sääolosuhteiden tai ympäristön aiheuttamia riski- ja vaaratilanteita, joiden ennaltaehkäisyyn ei voida </w:t>
      </w:r>
      <w:r w:rsidR="000502A5">
        <w:rPr>
          <w:rFonts w:eastAsia="Arial" w:cs="Arial"/>
          <w:sz w:val="24"/>
          <w:szCs w:val="24"/>
          <w:lang w:val="fi-FI"/>
        </w:rPr>
        <w:t xml:space="preserve">merkittävästi </w:t>
      </w:r>
      <w:r w:rsidR="00671687">
        <w:rPr>
          <w:rFonts w:eastAsia="Arial" w:cs="Arial"/>
          <w:sz w:val="24"/>
          <w:szCs w:val="24"/>
          <w:lang w:val="fi-FI"/>
        </w:rPr>
        <w:t xml:space="preserve">vaikuttaa. </w:t>
      </w:r>
    </w:p>
    <w:p w14:paraId="1071B797" w14:textId="77777777" w:rsidR="0000383C" w:rsidRDefault="0000383C" w:rsidP="00E30453">
      <w:pPr>
        <w:spacing w:after="0" w:line="276" w:lineRule="auto"/>
        <w:ind w:left="720"/>
        <w:rPr>
          <w:rFonts w:eastAsia="Arial" w:cs="Arial"/>
          <w:sz w:val="24"/>
          <w:szCs w:val="24"/>
          <w:lang w:val="fi-FI"/>
        </w:rPr>
      </w:pPr>
    </w:p>
    <w:p w14:paraId="1A1B94F4" w14:textId="77777777" w:rsidR="0000383C" w:rsidRDefault="0000383C" w:rsidP="00E30453">
      <w:pPr>
        <w:spacing w:after="0" w:line="276" w:lineRule="auto"/>
        <w:ind w:left="720"/>
        <w:rPr>
          <w:rFonts w:eastAsia="Arial" w:cs="Arial"/>
          <w:sz w:val="24"/>
          <w:szCs w:val="24"/>
          <w:lang w:val="fi-FI"/>
        </w:rPr>
      </w:pPr>
    </w:p>
    <w:p w14:paraId="1EEB8A10" w14:textId="77777777" w:rsidR="00DF0AA5" w:rsidRDefault="00DF0AA5" w:rsidP="00DF0AA5">
      <w:pPr>
        <w:spacing w:after="0" w:line="276" w:lineRule="auto"/>
        <w:ind w:firstLine="720"/>
        <w:rPr>
          <w:rFonts w:eastAsia="Arial" w:cs="Arial"/>
          <w:sz w:val="24"/>
          <w:szCs w:val="24"/>
          <w:lang w:val="fi-FI"/>
        </w:rPr>
      </w:pPr>
    </w:p>
    <w:p w14:paraId="660CD94E" w14:textId="57917762" w:rsidR="3872A1D0" w:rsidRPr="00F108EA" w:rsidRDefault="3872A1D0" w:rsidP="3872A1D0">
      <w:pPr>
        <w:spacing w:after="0" w:line="276" w:lineRule="auto"/>
        <w:rPr>
          <w:rFonts w:eastAsia="Arial" w:cs="Arial"/>
          <w:sz w:val="24"/>
          <w:szCs w:val="24"/>
        </w:rPr>
      </w:pPr>
    </w:p>
    <w:p w14:paraId="4B646425" w14:textId="4B47A3D9" w:rsidR="00A562B1" w:rsidRPr="00F108EA" w:rsidRDefault="599011B1" w:rsidP="25E2C0E2">
      <w:pPr>
        <w:pStyle w:val="Otsikko2"/>
        <w:spacing w:line="276" w:lineRule="auto"/>
        <w:rPr>
          <w:rFonts w:eastAsia="Arial" w:cs="Arial"/>
          <w:color w:val="auto"/>
          <w:lang w:val="fi-FI"/>
        </w:rPr>
      </w:pPr>
      <w:bookmarkStart w:id="52" w:name="_Toc1135272961"/>
      <w:bookmarkStart w:id="53" w:name="_Toc175740440"/>
      <w:bookmarkStart w:id="54" w:name="_Toc175741903"/>
      <w:bookmarkStart w:id="55" w:name="_Toc175741967"/>
      <w:bookmarkStart w:id="56" w:name="_Toc180757572"/>
      <w:r w:rsidRPr="00F108EA">
        <w:rPr>
          <w:rFonts w:eastAsia="Arial" w:cs="Arial"/>
          <w:color w:val="auto"/>
          <w:lang w:val="fi-FI"/>
        </w:rPr>
        <w:t>3</w:t>
      </w:r>
      <w:r w:rsidR="44F37C54" w:rsidRPr="00F108EA">
        <w:rPr>
          <w:rFonts w:eastAsia="Arial" w:cs="Arial"/>
          <w:color w:val="auto"/>
          <w:lang w:val="fi-FI"/>
        </w:rPr>
        <w:t>.</w:t>
      </w:r>
      <w:r w:rsidR="5FA91CAA" w:rsidRPr="00F108EA">
        <w:rPr>
          <w:rFonts w:eastAsia="Arial" w:cs="Arial"/>
          <w:color w:val="auto"/>
          <w:lang w:val="fi-FI"/>
        </w:rPr>
        <w:t>5</w:t>
      </w:r>
      <w:r w:rsidR="44F37C54" w:rsidRPr="00F108EA">
        <w:rPr>
          <w:rFonts w:eastAsia="Arial" w:cs="Arial"/>
          <w:color w:val="auto"/>
          <w:lang w:val="fi-FI"/>
        </w:rPr>
        <w:t xml:space="preserve"> </w:t>
      </w:r>
      <w:r w:rsidR="30F4EC03" w:rsidRPr="00F108EA">
        <w:rPr>
          <w:rFonts w:eastAsia="Arial" w:cs="Arial"/>
          <w:color w:val="auto"/>
          <w:lang w:val="fi-FI"/>
        </w:rPr>
        <w:t>Yhdenvertaisuu</w:t>
      </w:r>
      <w:r w:rsidR="3A2A809C" w:rsidRPr="00F108EA">
        <w:rPr>
          <w:rFonts w:eastAsia="Arial" w:cs="Arial"/>
          <w:color w:val="auto"/>
          <w:lang w:val="fi-FI"/>
        </w:rPr>
        <w:t>den</w:t>
      </w:r>
      <w:r w:rsidR="70797869" w:rsidRPr="00F108EA">
        <w:rPr>
          <w:rFonts w:eastAsia="Arial" w:cs="Arial"/>
          <w:color w:val="auto"/>
          <w:lang w:val="fi-FI"/>
        </w:rPr>
        <w:t>, osallisuuden</w:t>
      </w:r>
      <w:r w:rsidR="30F4EC03" w:rsidRPr="00F108EA">
        <w:rPr>
          <w:rFonts w:eastAsia="Arial" w:cs="Arial"/>
          <w:color w:val="auto"/>
          <w:lang w:val="fi-FI"/>
        </w:rPr>
        <w:t xml:space="preserve"> ja asiakkaan</w:t>
      </w:r>
      <w:r w:rsidR="2E65BD2C" w:rsidRPr="00F108EA">
        <w:rPr>
          <w:rFonts w:eastAsia="Arial" w:cs="Arial"/>
          <w:color w:val="auto"/>
          <w:lang w:val="fi-FI"/>
        </w:rPr>
        <w:t>/</w:t>
      </w:r>
      <w:r w:rsidR="30F4EC03" w:rsidRPr="00F108EA">
        <w:rPr>
          <w:rFonts w:eastAsia="Arial" w:cs="Arial"/>
          <w:color w:val="auto"/>
          <w:lang w:val="fi-FI"/>
        </w:rPr>
        <w:t>potilaan asema</w:t>
      </w:r>
      <w:r w:rsidR="3A2A809C" w:rsidRPr="00F108EA">
        <w:rPr>
          <w:rFonts w:eastAsia="Arial" w:cs="Arial"/>
          <w:color w:val="auto"/>
          <w:lang w:val="fi-FI"/>
        </w:rPr>
        <w:t>n</w:t>
      </w:r>
      <w:r w:rsidR="30F4EC03" w:rsidRPr="00F108EA">
        <w:rPr>
          <w:rFonts w:eastAsia="Arial" w:cs="Arial"/>
          <w:color w:val="auto"/>
          <w:lang w:val="fi-FI"/>
        </w:rPr>
        <w:t xml:space="preserve"> ja oikeu</w:t>
      </w:r>
      <w:r w:rsidR="3A2A809C" w:rsidRPr="00F108EA">
        <w:rPr>
          <w:rFonts w:eastAsia="Arial" w:cs="Arial"/>
          <w:color w:val="auto"/>
          <w:lang w:val="fi-FI"/>
        </w:rPr>
        <w:t>ksien varmistaminen</w:t>
      </w:r>
      <w:bookmarkEnd w:id="52"/>
      <w:bookmarkEnd w:id="53"/>
      <w:bookmarkEnd w:id="54"/>
      <w:bookmarkEnd w:id="55"/>
      <w:bookmarkEnd w:id="56"/>
    </w:p>
    <w:p w14:paraId="6438DBF6" w14:textId="77777777" w:rsidR="00671687" w:rsidRDefault="00671687" w:rsidP="3872A1D0">
      <w:pPr>
        <w:spacing w:after="0" w:line="276" w:lineRule="auto"/>
        <w:ind w:left="720"/>
        <w:rPr>
          <w:rFonts w:eastAsia="Arial" w:cs="Arial"/>
          <w:sz w:val="24"/>
          <w:szCs w:val="24"/>
          <w:lang w:val="fi-FI"/>
        </w:rPr>
      </w:pPr>
      <w:r>
        <w:rPr>
          <w:rFonts w:eastAsia="Arial" w:cs="Arial"/>
          <w:sz w:val="24"/>
          <w:szCs w:val="24"/>
          <w:lang w:val="fi-FI"/>
        </w:rPr>
        <w:t xml:space="preserve">Asiakkaiden hoito- ja palvelusuunnitelmat laatii ja vastaa </w:t>
      </w:r>
    </w:p>
    <w:p w14:paraId="30350DEB" w14:textId="77777777" w:rsidR="00671687" w:rsidRDefault="00671687" w:rsidP="00671687">
      <w:pPr>
        <w:spacing w:after="0" w:line="276" w:lineRule="auto"/>
        <w:ind w:left="720"/>
        <w:rPr>
          <w:rFonts w:eastAsia="Arial" w:cs="Arial"/>
          <w:sz w:val="24"/>
          <w:szCs w:val="24"/>
          <w:lang w:val="fi-FI"/>
        </w:rPr>
      </w:pPr>
      <w:r>
        <w:rPr>
          <w:rFonts w:eastAsia="Arial" w:cs="Arial"/>
          <w:sz w:val="24"/>
          <w:szCs w:val="24"/>
          <w:lang w:val="fi-FI"/>
        </w:rPr>
        <w:t>Avustus ja Hoiva Tuija Oy:n toimitusjohtajat</w:t>
      </w:r>
    </w:p>
    <w:p w14:paraId="745B4E85" w14:textId="4CCB597E" w:rsidR="00671687" w:rsidRDefault="00671687" w:rsidP="00671687">
      <w:pPr>
        <w:spacing w:after="0" w:line="276" w:lineRule="auto"/>
        <w:ind w:left="720"/>
        <w:rPr>
          <w:rFonts w:eastAsia="Arial" w:cs="Arial"/>
          <w:sz w:val="24"/>
          <w:szCs w:val="24"/>
          <w:lang w:val="fi-FI"/>
        </w:rPr>
      </w:pPr>
      <w:r>
        <w:rPr>
          <w:rFonts w:eastAsia="Arial" w:cs="Arial"/>
          <w:sz w:val="24"/>
          <w:szCs w:val="24"/>
          <w:lang w:val="fi-FI"/>
        </w:rPr>
        <w:t>Tuija Brisk</w:t>
      </w:r>
    </w:p>
    <w:p w14:paraId="6DE04291" w14:textId="77777777" w:rsidR="00671687" w:rsidRDefault="00671687" w:rsidP="00671687">
      <w:pPr>
        <w:spacing w:after="0" w:line="276" w:lineRule="auto"/>
        <w:ind w:left="720"/>
        <w:rPr>
          <w:rFonts w:eastAsia="Arial" w:cs="Arial"/>
          <w:sz w:val="24"/>
          <w:szCs w:val="24"/>
          <w:lang w:val="fi-FI"/>
        </w:rPr>
      </w:pPr>
      <w:r>
        <w:rPr>
          <w:rFonts w:eastAsia="Arial" w:cs="Arial"/>
          <w:sz w:val="24"/>
          <w:szCs w:val="24"/>
          <w:lang w:val="fi-FI"/>
        </w:rPr>
        <w:t>040 846 1478</w:t>
      </w:r>
    </w:p>
    <w:p w14:paraId="4F66B76D" w14:textId="77777777" w:rsidR="00671687" w:rsidRDefault="00671687" w:rsidP="00671687">
      <w:pPr>
        <w:spacing w:after="0" w:line="276" w:lineRule="auto"/>
        <w:ind w:left="720"/>
        <w:rPr>
          <w:rStyle w:val="Hyperlinkki"/>
          <w:rFonts w:eastAsia="Arial" w:cs="Arial"/>
          <w:sz w:val="24"/>
          <w:szCs w:val="24"/>
          <w:lang w:val="fi-FI"/>
        </w:rPr>
      </w:pPr>
      <w:hyperlink r:id="rId13" w:history="1">
        <w:r w:rsidRPr="00FD3E5D">
          <w:rPr>
            <w:rStyle w:val="Hyperlinkki"/>
            <w:rFonts w:eastAsia="Arial" w:cs="Arial"/>
            <w:sz w:val="24"/>
            <w:szCs w:val="24"/>
            <w:lang w:val="fi-FI"/>
          </w:rPr>
          <w:t>tuija.brisk@pp1.inet.fi</w:t>
        </w:r>
      </w:hyperlink>
    </w:p>
    <w:p w14:paraId="50FE9D14" w14:textId="77777777" w:rsidR="00671687" w:rsidRDefault="00671687" w:rsidP="00671687">
      <w:pPr>
        <w:spacing w:after="0" w:line="276" w:lineRule="auto"/>
        <w:ind w:left="720"/>
        <w:rPr>
          <w:rStyle w:val="Hyperlinkki"/>
          <w:rFonts w:eastAsia="Arial" w:cs="Arial"/>
          <w:sz w:val="24"/>
          <w:szCs w:val="24"/>
          <w:lang w:val="fi-FI"/>
        </w:rPr>
      </w:pPr>
    </w:p>
    <w:p w14:paraId="7B8A9214" w14:textId="77777777" w:rsidR="00671687" w:rsidRPr="00671687" w:rsidRDefault="00671687" w:rsidP="00671687">
      <w:pPr>
        <w:spacing w:after="0" w:line="276" w:lineRule="auto"/>
        <w:ind w:left="720"/>
        <w:rPr>
          <w:rFonts w:eastAsia="Arial" w:cs="Arial"/>
          <w:sz w:val="24"/>
          <w:szCs w:val="24"/>
          <w:lang w:val="fi-FI"/>
        </w:rPr>
      </w:pPr>
      <w:r w:rsidRPr="00671687">
        <w:rPr>
          <w:rFonts w:eastAsia="Arial" w:cs="Arial"/>
          <w:sz w:val="24"/>
          <w:szCs w:val="24"/>
          <w:lang w:val="fi-FI"/>
        </w:rPr>
        <w:t>Kaakkois-Suomen sosiaalialan osaamiskeskus Oy (</w:t>
      </w:r>
      <w:proofErr w:type="spellStart"/>
      <w:r w:rsidRPr="00671687">
        <w:rPr>
          <w:rFonts w:eastAsia="Arial" w:cs="Arial"/>
          <w:sz w:val="24"/>
          <w:szCs w:val="24"/>
          <w:lang w:val="fi-FI"/>
        </w:rPr>
        <w:t>Socom</w:t>
      </w:r>
      <w:proofErr w:type="spellEnd"/>
      <w:r w:rsidRPr="00671687">
        <w:rPr>
          <w:rFonts w:eastAsia="Arial" w:cs="Arial"/>
          <w:sz w:val="24"/>
          <w:szCs w:val="24"/>
          <w:lang w:val="fi-FI"/>
        </w:rPr>
        <w:t>) tuottaa sosiaali- ja potilasasiavastaavan palvelut Etelä-Karjalan hyvinvointialueelle.</w:t>
      </w:r>
    </w:p>
    <w:p w14:paraId="7524E4F0" w14:textId="77777777" w:rsidR="00671687" w:rsidRPr="00671687" w:rsidRDefault="00671687" w:rsidP="00671687">
      <w:pPr>
        <w:spacing w:after="0" w:line="276" w:lineRule="auto"/>
        <w:ind w:left="720"/>
        <w:rPr>
          <w:rFonts w:eastAsia="Arial" w:cs="Arial"/>
          <w:sz w:val="24"/>
          <w:szCs w:val="24"/>
          <w:lang w:val="fi-FI"/>
        </w:rPr>
      </w:pPr>
      <w:r w:rsidRPr="00671687">
        <w:rPr>
          <w:rFonts w:eastAsia="Arial" w:cs="Arial"/>
          <w:sz w:val="24"/>
          <w:szCs w:val="24"/>
          <w:lang w:val="fi-FI"/>
        </w:rPr>
        <w:t>Sosiaali- ja potilasasiavastaava on puolueeton henkilö, joka neuvoo ja ohjaa asiakkaiden ja potilaiden oikeuksien toteutumiseen liittyvissä kysymyksissä.</w:t>
      </w:r>
    </w:p>
    <w:p w14:paraId="236FC7D5" w14:textId="77777777" w:rsidR="00671687" w:rsidRPr="00671687" w:rsidRDefault="00671687" w:rsidP="00671687">
      <w:pPr>
        <w:spacing w:after="0" w:line="276" w:lineRule="auto"/>
        <w:ind w:left="720"/>
        <w:rPr>
          <w:rFonts w:eastAsia="Arial" w:cs="Arial"/>
          <w:sz w:val="24"/>
          <w:szCs w:val="24"/>
          <w:lang w:val="fi-FI"/>
        </w:rPr>
      </w:pPr>
    </w:p>
    <w:p w14:paraId="6F50DC84" w14:textId="77777777" w:rsidR="00671687" w:rsidRPr="00671687" w:rsidRDefault="00671687" w:rsidP="00671687">
      <w:pPr>
        <w:spacing w:after="0" w:line="276" w:lineRule="auto"/>
        <w:ind w:left="720"/>
        <w:rPr>
          <w:rFonts w:eastAsia="Arial" w:cs="Arial"/>
          <w:sz w:val="24"/>
          <w:szCs w:val="24"/>
          <w:lang w:val="fi-FI"/>
        </w:rPr>
      </w:pPr>
    </w:p>
    <w:p w14:paraId="58794B3A" w14:textId="71C01335" w:rsidR="00671687" w:rsidRPr="00671687" w:rsidRDefault="00671687" w:rsidP="004C627D">
      <w:pPr>
        <w:spacing w:after="0" w:line="276" w:lineRule="auto"/>
        <w:ind w:left="720"/>
        <w:rPr>
          <w:rFonts w:eastAsia="Arial" w:cs="Arial"/>
          <w:sz w:val="24"/>
          <w:szCs w:val="24"/>
          <w:lang w:val="fi-FI"/>
        </w:rPr>
      </w:pPr>
      <w:r w:rsidRPr="00671687">
        <w:rPr>
          <w:rFonts w:eastAsia="Arial" w:cs="Arial"/>
          <w:sz w:val="24"/>
          <w:szCs w:val="24"/>
          <w:lang w:val="fi-FI"/>
        </w:rPr>
        <w:t>Osoite, Laserkatu 6 E, 53850 Lappeenranta</w:t>
      </w:r>
    </w:p>
    <w:p w14:paraId="4047C663" w14:textId="77777777" w:rsidR="00671687" w:rsidRPr="00671687" w:rsidRDefault="00671687" w:rsidP="00671687">
      <w:pPr>
        <w:spacing w:after="0" w:line="276" w:lineRule="auto"/>
        <w:ind w:left="720"/>
        <w:rPr>
          <w:rFonts w:eastAsia="Arial" w:cs="Arial"/>
          <w:sz w:val="24"/>
          <w:szCs w:val="24"/>
          <w:lang w:val="fi-FI"/>
        </w:rPr>
      </w:pPr>
    </w:p>
    <w:p w14:paraId="1C92A766" w14:textId="77777777" w:rsidR="00671687" w:rsidRPr="00671687" w:rsidRDefault="00671687" w:rsidP="00671687">
      <w:pPr>
        <w:spacing w:after="0" w:line="276" w:lineRule="auto"/>
        <w:ind w:left="720"/>
        <w:rPr>
          <w:rFonts w:eastAsia="Arial" w:cs="Arial"/>
          <w:sz w:val="24"/>
          <w:szCs w:val="24"/>
          <w:lang w:val="fi-FI"/>
        </w:rPr>
      </w:pPr>
      <w:r w:rsidRPr="00671687">
        <w:rPr>
          <w:rFonts w:eastAsia="Arial" w:cs="Arial"/>
          <w:sz w:val="24"/>
          <w:szCs w:val="24"/>
          <w:lang w:val="fi-FI"/>
        </w:rPr>
        <w:t>Elina Tikka</w:t>
      </w:r>
    </w:p>
    <w:p w14:paraId="412CA8F4" w14:textId="77777777" w:rsidR="00671687" w:rsidRPr="00671687" w:rsidRDefault="00671687" w:rsidP="00671687">
      <w:pPr>
        <w:spacing w:after="0" w:line="276" w:lineRule="auto"/>
        <w:ind w:left="720"/>
        <w:rPr>
          <w:rFonts w:eastAsia="Arial" w:cs="Arial"/>
          <w:sz w:val="24"/>
          <w:szCs w:val="24"/>
          <w:lang w:val="fi-FI"/>
        </w:rPr>
      </w:pPr>
      <w:r w:rsidRPr="00671687">
        <w:rPr>
          <w:rFonts w:eastAsia="Arial" w:cs="Arial"/>
          <w:sz w:val="24"/>
          <w:szCs w:val="24"/>
          <w:lang w:val="fi-FI"/>
        </w:rPr>
        <w:t>sosiaali- ja potilasasiavastaava</w:t>
      </w:r>
    </w:p>
    <w:p w14:paraId="695A7B9E" w14:textId="77777777" w:rsidR="00671687" w:rsidRPr="00671687" w:rsidRDefault="00671687" w:rsidP="00671687">
      <w:pPr>
        <w:spacing w:after="0" w:line="276" w:lineRule="auto"/>
        <w:ind w:left="720"/>
        <w:rPr>
          <w:rFonts w:eastAsia="Arial" w:cs="Arial"/>
          <w:sz w:val="24"/>
          <w:szCs w:val="24"/>
          <w:lang w:val="fi-FI"/>
        </w:rPr>
      </w:pPr>
      <w:r w:rsidRPr="00671687">
        <w:rPr>
          <w:rFonts w:eastAsia="Arial" w:cs="Arial"/>
          <w:sz w:val="24"/>
          <w:szCs w:val="24"/>
          <w:lang w:val="fi-FI"/>
        </w:rPr>
        <w:t>puh. 050 555 8553</w:t>
      </w:r>
    </w:p>
    <w:p w14:paraId="4456B39E" w14:textId="77777777" w:rsidR="00671687" w:rsidRDefault="00671687" w:rsidP="00671687">
      <w:pPr>
        <w:spacing w:after="0" w:line="276" w:lineRule="auto"/>
        <w:ind w:left="720"/>
        <w:rPr>
          <w:rFonts w:eastAsia="Arial" w:cs="Arial"/>
          <w:sz w:val="24"/>
          <w:szCs w:val="24"/>
          <w:lang w:val="fi-FI"/>
        </w:rPr>
      </w:pPr>
    </w:p>
    <w:p w14:paraId="32B0B51C" w14:textId="68D3C8F0" w:rsidR="00671687" w:rsidRDefault="00671687" w:rsidP="00671687">
      <w:pPr>
        <w:spacing w:after="0" w:line="276" w:lineRule="auto"/>
        <w:ind w:left="720"/>
        <w:rPr>
          <w:rFonts w:eastAsia="Arial" w:cs="Arial"/>
          <w:sz w:val="24"/>
          <w:szCs w:val="24"/>
          <w:lang w:val="fi-FI"/>
        </w:rPr>
      </w:pPr>
      <w:r w:rsidRPr="00671687">
        <w:rPr>
          <w:rFonts w:eastAsia="Arial" w:cs="Arial"/>
          <w:sz w:val="24"/>
          <w:szCs w:val="24"/>
          <w:lang w:val="fi-FI"/>
        </w:rPr>
        <w:t xml:space="preserve">Sähköpostiosoite on muotoa: </w:t>
      </w:r>
      <w:hyperlink r:id="rId14" w:history="1">
        <w:r w:rsidRPr="008E72AE">
          <w:rPr>
            <w:rStyle w:val="Hyperlinkki"/>
            <w:rFonts w:eastAsia="Arial" w:cs="Arial"/>
            <w:sz w:val="24"/>
            <w:szCs w:val="24"/>
            <w:lang w:val="fi-FI"/>
          </w:rPr>
          <w:t>etunimi.sukunimi@socom.fi</w:t>
        </w:r>
      </w:hyperlink>
    </w:p>
    <w:p w14:paraId="384CB00C" w14:textId="77777777" w:rsidR="00671687" w:rsidRDefault="00671687" w:rsidP="00671687">
      <w:pPr>
        <w:spacing w:after="0" w:line="276" w:lineRule="auto"/>
        <w:ind w:left="720"/>
        <w:rPr>
          <w:rFonts w:eastAsia="Arial" w:cs="Arial"/>
          <w:sz w:val="24"/>
          <w:szCs w:val="24"/>
          <w:lang w:val="fi-FI"/>
        </w:rPr>
      </w:pPr>
    </w:p>
    <w:p w14:paraId="2E6D6E6C" w14:textId="77777777" w:rsidR="00671687" w:rsidRDefault="00671687" w:rsidP="00671687">
      <w:pPr>
        <w:spacing w:after="0" w:line="276" w:lineRule="auto"/>
        <w:ind w:left="720"/>
        <w:rPr>
          <w:rFonts w:eastAsia="Arial" w:cs="Arial"/>
          <w:sz w:val="24"/>
          <w:szCs w:val="24"/>
          <w:lang w:val="fi-FI"/>
        </w:rPr>
      </w:pPr>
    </w:p>
    <w:p w14:paraId="39EE960A" w14:textId="3109390B" w:rsidR="3872A1D0" w:rsidRDefault="009728E8" w:rsidP="009728E8">
      <w:pPr>
        <w:spacing w:after="0" w:line="276" w:lineRule="auto"/>
        <w:ind w:left="720"/>
        <w:rPr>
          <w:rFonts w:eastAsia="Arial" w:cs="Arial"/>
          <w:sz w:val="24"/>
          <w:szCs w:val="24"/>
          <w:lang w:val="fi-FI"/>
        </w:rPr>
      </w:pPr>
      <w:r>
        <w:rPr>
          <w:rFonts w:eastAsia="Arial" w:cs="Arial"/>
          <w:sz w:val="24"/>
          <w:szCs w:val="24"/>
          <w:lang w:val="fi-FI"/>
        </w:rPr>
        <w:t>Avustus ja Hoiva Tuija Oy:ss</w:t>
      </w:r>
      <w:r w:rsidR="00F65BBF">
        <w:rPr>
          <w:rFonts w:eastAsia="Arial" w:cs="Arial"/>
          <w:sz w:val="24"/>
          <w:szCs w:val="24"/>
          <w:lang w:val="fi-FI"/>
        </w:rPr>
        <w:t xml:space="preserve">ä </w:t>
      </w:r>
      <w:r>
        <w:rPr>
          <w:rFonts w:eastAsia="Arial" w:cs="Arial"/>
          <w:sz w:val="24"/>
          <w:szCs w:val="24"/>
          <w:lang w:val="fi-FI"/>
        </w:rPr>
        <w:t xml:space="preserve">palvelut tuotetaan asiakkaan kotiin tai hänen harrastus/viriketoimintaympäristöön, </w:t>
      </w:r>
      <w:r w:rsidR="00F65BBF">
        <w:rPr>
          <w:rFonts w:eastAsia="Arial" w:cs="Arial"/>
          <w:sz w:val="24"/>
          <w:szCs w:val="24"/>
          <w:lang w:val="fi-FI"/>
        </w:rPr>
        <w:t>joillain</w:t>
      </w:r>
      <w:r>
        <w:rPr>
          <w:rFonts w:eastAsia="Arial" w:cs="Arial"/>
          <w:sz w:val="24"/>
          <w:szCs w:val="24"/>
          <w:lang w:val="fi-FI"/>
        </w:rPr>
        <w:t xml:space="preserve"> palvelu on jokaisen asiakkaan yksilöllisen toimintakyvyn edellyttämällä tavalla saavutettavissa ja esteetön. </w:t>
      </w:r>
    </w:p>
    <w:p w14:paraId="3E3EBA9D" w14:textId="146F9EA7" w:rsidR="009728E8" w:rsidRDefault="009728E8" w:rsidP="009728E8">
      <w:pPr>
        <w:spacing w:after="0" w:line="276" w:lineRule="auto"/>
        <w:ind w:left="720"/>
        <w:rPr>
          <w:rFonts w:eastAsia="Arial" w:cs="Arial"/>
          <w:sz w:val="24"/>
          <w:szCs w:val="24"/>
          <w:lang w:val="fi-FI"/>
        </w:rPr>
      </w:pPr>
      <w:r>
        <w:rPr>
          <w:rFonts w:eastAsia="Arial" w:cs="Arial"/>
          <w:sz w:val="24"/>
          <w:szCs w:val="24"/>
          <w:lang w:val="fi-FI"/>
        </w:rPr>
        <w:t>Jokaista asiakasta kohdellaan Avustus ja Hoiva Tuija Oy:ss</w:t>
      </w:r>
      <w:r w:rsidR="00F65BBF">
        <w:rPr>
          <w:rFonts w:eastAsia="Arial" w:cs="Arial"/>
          <w:sz w:val="24"/>
          <w:szCs w:val="24"/>
          <w:lang w:val="fi-FI"/>
        </w:rPr>
        <w:t>ä</w:t>
      </w:r>
      <w:r>
        <w:rPr>
          <w:rFonts w:eastAsia="Arial" w:cs="Arial"/>
          <w:sz w:val="24"/>
          <w:szCs w:val="24"/>
          <w:lang w:val="fi-FI"/>
        </w:rPr>
        <w:t xml:space="preserve"> tasa-arvoisesti kunnioittaen hänen ihmisarvoaan, itsemääräämisoikeuttaan, vakaumusta ja yksityisyyttä. Jokaisella asiakkaalla on oikeus laadultaan hyvään palveluun ja kohteluun ilman syrjintää. Asiakkaan oikeutta osallistua itseään koskevaan päätöksentekoon ja </w:t>
      </w:r>
      <w:r>
        <w:rPr>
          <w:rFonts w:eastAsia="Arial" w:cs="Arial"/>
          <w:sz w:val="24"/>
          <w:szCs w:val="24"/>
          <w:lang w:val="fi-FI"/>
        </w:rPr>
        <w:lastRenderedPageBreak/>
        <w:t xml:space="preserve">kunnioitetaan. Asiakkaan yksilölliset tavat ja tottumukset otetaan huomioon palveluiden toteuttamisessa. </w:t>
      </w:r>
    </w:p>
    <w:p w14:paraId="1302C30C" w14:textId="77777777" w:rsidR="0097028F" w:rsidRDefault="009728E8" w:rsidP="009728E8">
      <w:pPr>
        <w:spacing w:after="0" w:line="276" w:lineRule="auto"/>
        <w:ind w:left="720"/>
        <w:rPr>
          <w:rFonts w:eastAsia="Arial" w:cs="Arial"/>
          <w:sz w:val="24"/>
          <w:szCs w:val="24"/>
          <w:lang w:val="fi-FI"/>
        </w:rPr>
      </w:pPr>
      <w:r>
        <w:rPr>
          <w:rFonts w:eastAsia="Arial" w:cs="Arial"/>
          <w:sz w:val="24"/>
          <w:szCs w:val="24"/>
          <w:lang w:val="fi-FI"/>
        </w:rPr>
        <w:t xml:space="preserve">Palveluseteli ja henkilökohtaisen budjetin asiakkaiden palveluprosessit ja päätökset toteutuvat moniammatillisessa yhteistyössä Etelä-Karjalan hyvinvointialueen ammattilaisten kanssa. Etelä-Karjalan hyvinvointi alue vastaa edellä mainittujen asiakkaiden palvelupäätösten laatimisesta. Avustus ja Hoiva Tuija Oy:ssä </w:t>
      </w:r>
      <w:r w:rsidR="00946C63">
        <w:rPr>
          <w:rFonts w:eastAsia="Arial" w:cs="Arial"/>
          <w:sz w:val="24"/>
          <w:szCs w:val="24"/>
          <w:lang w:val="fi-FI"/>
        </w:rPr>
        <w:t>asiakkaiden h</w:t>
      </w:r>
      <w:r>
        <w:rPr>
          <w:rFonts w:eastAsia="Arial" w:cs="Arial"/>
          <w:sz w:val="24"/>
          <w:szCs w:val="24"/>
          <w:lang w:val="fi-FI"/>
        </w:rPr>
        <w:t>oito- ja palvelusopimukset laaditaan aina yhteistyössä asiakkaa</w:t>
      </w:r>
      <w:r w:rsidR="00946C63">
        <w:rPr>
          <w:rFonts w:eastAsia="Arial" w:cs="Arial"/>
          <w:sz w:val="24"/>
          <w:szCs w:val="24"/>
          <w:lang w:val="fi-FI"/>
        </w:rPr>
        <w:t>n ja/tai tämän läheisen kanssa, jolloin mahdollistetaan asiakkaan osallisuus palveluiden suunnitteluun ja toteutukseen. Asiakasta tiedotetaan, että hoito- ja palvelusopimuksen sisältöön voidaan aina tehdä muutoksia, mikäli asiakkaan tilanne muutoksia edellyttää.</w:t>
      </w:r>
      <w:r w:rsidR="0097028F">
        <w:rPr>
          <w:rFonts w:eastAsia="Arial" w:cs="Arial"/>
          <w:sz w:val="24"/>
          <w:szCs w:val="24"/>
          <w:lang w:val="fi-FI"/>
        </w:rPr>
        <w:t xml:space="preserve"> Avustus ja Hoiva Tuija </w:t>
      </w:r>
      <w:proofErr w:type="spellStart"/>
      <w:r w:rsidR="0097028F">
        <w:rPr>
          <w:rFonts w:eastAsia="Arial" w:cs="Arial"/>
          <w:sz w:val="24"/>
          <w:szCs w:val="24"/>
          <w:lang w:val="fi-FI"/>
        </w:rPr>
        <w:t>Oy:ssa</w:t>
      </w:r>
      <w:proofErr w:type="spellEnd"/>
      <w:r w:rsidR="0097028F">
        <w:rPr>
          <w:rFonts w:eastAsia="Arial" w:cs="Arial"/>
          <w:sz w:val="24"/>
          <w:szCs w:val="24"/>
          <w:lang w:val="fi-FI"/>
        </w:rPr>
        <w:t xml:space="preserve"> henkilöstö käy pääsääntöisesti samoilla asiakkailla, jolloin kunkin asiakkaalle palveluja toteuttavan henkilöstön jäsenen tulee tutustua asiakkaan hoito- ja palvelusuunnitelman sisältöön. Avustus ja Hoiva Tuija Oy:n </w:t>
      </w:r>
      <w:proofErr w:type="gramStart"/>
      <w:r w:rsidR="0097028F">
        <w:rPr>
          <w:rFonts w:eastAsia="Arial" w:cs="Arial"/>
          <w:sz w:val="24"/>
          <w:szCs w:val="24"/>
          <w:lang w:val="fi-FI"/>
        </w:rPr>
        <w:t>tämän hetkiset</w:t>
      </w:r>
      <w:proofErr w:type="gramEnd"/>
      <w:r w:rsidR="0097028F">
        <w:rPr>
          <w:rFonts w:eastAsia="Arial" w:cs="Arial"/>
          <w:sz w:val="24"/>
          <w:szCs w:val="24"/>
          <w:lang w:val="fi-FI"/>
        </w:rPr>
        <w:t xml:space="preserve"> asiakkaat myös ilmaisevat selkeästi ja osaltaan myös ohjaavat henkilöstöä omien palveluiden toteuttamisessa. </w:t>
      </w:r>
    </w:p>
    <w:p w14:paraId="0B8C947C" w14:textId="77777777" w:rsidR="0097028F" w:rsidRDefault="0097028F" w:rsidP="009728E8">
      <w:pPr>
        <w:spacing w:after="0" w:line="276" w:lineRule="auto"/>
        <w:ind w:left="720"/>
        <w:rPr>
          <w:rFonts w:eastAsia="Arial" w:cs="Arial"/>
          <w:sz w:val="24"/>
          <w:szCs w:val="24"/>
          <w:lang w:val="fi-FI"/>
        </w:rPr>
      </w:pPr>
    </w:p>
    <w:p w14:paraId="6307C9A4" w14:textId="2B29161D" w:rsidR="009728E8" w:rsidRDefault="00946C63" w:rsidP="009728E8">
      <w:pPr>
        <w:spacing w:after="0" w:line="276" w:lineRule="auto"/>
        <w:ind w:left="720"/>
        <w:rPr>
          <w:rFonts w:eastAsia="Arial" w:cs="Arial"/>
          <w:sz w:val="24"/>
          <w:szCs w:val="24"/>
          <w:lang w:val="fi-FI"/>
        </w:rPr>
      </w:pPr>
      <w:r>
        <w:rPr>
          <w:rFonts w:eastAsia="Arial" w:cs="Arial"/>
          <w:sz w:val="24"/>
          <w:szCs w:val="24"/>
          <w:lang w:val="fi-FI"/>
        </w:rPr>
        <w:t xml:space="preserve">Mikäli asiakkaan äidinkieli on muu kuin suomi, hyödynnetään asiakkaan oman tahdon ilmaisun tukena tulkkia, joka voi joissain tapauksissa olla asiakkaan läheinen. </w:t>
      </w:r>
    </w:p>
    <w:p w14:paraId="3A61A853" w14:textId="77777777" w:rsidR="00946C63" w:rsidRDefault="00946C63" w:rsidP="009728E8">
      <w:pPr>
        <w:spacing w:after="0" w:line="276" w:lineRule="auto"/>
        <w:ind w:left="720"/>
        <w:rPr>
          <w:sz w:val="24"/>
          <w:szCs w:val="24"/>
        </w:rPr>
      </w:pPr>
    </w:p>
    <w:p w14:paraId="78531823" w14:textId="2CAB143E" w:rsidR="00946C63" w:rsidRPr="0097028F" w:rsidRDefault="00946C63" w:rsidP="0097028F">
      <w:pPr>
        <w:spacing w:after="0" w:line="276" w:lineRule="auto"/>
        <w:ind w:left="720"/>
        <w:rPr>
          <w:sz w:val="24"/>
          <w:szCs w:val="24"/>
        </w:rPr>
      </w:pPr>
      <w:r>
        <w:rPr>
          <w:sz w:val="24"/>
          <w:szCs w:val="24"/>
        </w:rPr>
        <w:t xml:space="preserve">Avustus- ja Hoiva Tuija </w:t>
      </w:r>
      <w:proofErr w:type="gramStart"/>
      <w:r>
        <w:rPr>
          <w:sz w:val="24"/>
          <w:szCs w:val="24"/>
        </w:rPr>
        <w:t>Oy:n</w:t>
      </w:r>
      <w:proofErr w:type="gramEnd"/>
      <w:r>
        <w:rPr>
          <w:sz w:val="24"/>
          <w:szCs w:val="24"/>
        </w:rPr>
        <w:t xml:space="preserve"> palvelut perustuvat vapaaehtoisuuteen ja palvelukokonaisuus suunnitellaan asiakkaan kanssa yhteisymmärryksessä. Asiakkaan osallisuus palveluntarpeensa arvioinnissa, sen suunnittelussa ja toteutuksessa vahvistaa itsemääräämisoikeuden toteutumista</w:t>
      </w:r>
      <w:r w:rsidR="0097028F">
        <w:rPr>
          <w:sz w:val="24"/>
          <w:szCs w:val="24"/>
        </w:rPr>
        <w:t xml:space="preserve">. Avustus ja Hoiva Tuija </w:t>
      </w:r>
      <w:proofErr w:type="gramStart"/>
      <w:r w:rsidR="0097028F">
        <w:rPr>
          <w:sz w:val="24"/>
          <w:szCs w:val="24"/>
        </w:rPr>
        <w:t>Oy:ssa</w:t>
      </w:r>
      <w:proofErr w:type="gramEnd"/>
      <w:r w:rsidR="0097028F">
        <w:rPr>
          <w:sz w:val="24"/>
          <w:szCs w:val="24"/>
        </w:rPr>
        <w:t xml:space="preserve"> yksi keskeinen palvelu on henkilökohtainen avustus, jossa asiakas saa itse pättää mitä hän haluaa tehdä ja million sekä ilmaista missä hän tarvitsee apua. Asiakkaat antavat aktiivisesti palautetta palveluistaan puhelimitse. Mikäli palveluiden tuottamiseen liittyy muistutuksia tai kanteluita, pyritään asia lähtökoh</w:t>
      </w:r>
      <w:r w:rsidR="00F65BBF">
        <w:rPr>
          <w:sz w:val="24"/>
          <w:szCs w:val="24"/>
        </w:rPr>
        <w:t>t</w:t>
      </w:r>
      <w:r w:rsidR="0097028F">
        <w:rPr>
          <w:sz w:val="24"/>
          <w:szCs w:val="24"/>
        </w:rPr>
        <w:t>a</w:t>
      </w:r>
      <w:r w:rsidR="00F65BBF">
        <w:rPr>
          <w:sz w:val="24"/>
          <w:szCs w:val="24"/>
        </w:rPr>
        <w:t>is</w:t>
      </w:r>
      <w:r w:rsidR="0097028F">
        <w:rPr>
          <w:sz w:val="24"/>
          <w:szCs w:val="24"/>
        </w:rPr>
        <w:t>esti selvittämään asiakkaan ja/tai läheisen kanssa keskustellen.</w:t>
      </w:r>
    </w:p>
    <w:p w14:paraId="7CC1C983" w14:textId="36837EA1" w:rsidR="6A9617F7" w:rsidRPr="00F108EA" w:rsidRDefault="6A9617F7" w:rsidP="20E08D4F">
      <w:pPr>
        <w:spacing w:after="0" w:line="276" w:lineRule="auto"/>
        <w:rPr>
          <w:rFonts w:eastAsia="Arial" w:cs="Arial"/>
          <w:color w:val="70AD47" w:themeColor="accent6"/>
          <w:sz w:val="24"/>
          <w:szCs w:val="24"/>
        </w:rPr>
      </w:pPr>
    </w:p>
    <w:p w14:paraId="106A8908" w14:textId="65D9D37E" w:rsidR="09C3C866" w:rsidRPr="00F108EA" w:rsidRDefault="599011B1" w:rsidP="25E2C0E2">
      <w:pPr>
        <w:pStyle w:val="Otsikko1"/>
        <w:spacing w:line="276" w:lineRule="auto"/>
        <w:rPr>
          <w:rFonts w:eastAsia="Arial" w:cs="Arial"/>
          <w:lang w:val="fi-FI"/>
        </w:rPr>
      </w:pPr>
      <w:bookmarkStart w:id="57" w:name="_Toc1562178527"/>
      <w:bookmarkStart w:id="58" w:name="_Toc175740441"/>
      <w:bookmarkStart w:id="59" w:name="_Toc175741904"/>
      <w:bookmarkStart w:id="60" w:name="_Toc175741968"/>
      <w:bookmarkStart w:id="61" w:name="_Toc180757573"/>
      <w:r w:rsidRPr="00F108EA">
        <w:rPr>
          <w:rFonts w:eastAsia="Arial" w:cs="Arial"/>
          <w:lang w:val="fi-FI"/>
        </w:rPr>
        <w:t>4</w:t>
      </w:r>
      <w:r w:rsidR="3082BD62" w:rsidRPr="00F108EA">
        <w:rPr>
          <w:rFonts w:eastAsia="Arial" w:cs="Arial"/>
          <w:lang w:val="fi-FI"/>
        </w:rPr>
        <w:t xml:space="preserve">. </w:t>
      </w:r>
      <w:r w:rsidR="7D27462D" w:rsidRPr="00F108EA">
        <w:rPr>
          <w:rFonts w:eastAsia="Arial" w:cs="Arial"/>
          <w:lang w:val="fi-FI"/>
        </w:rPr>
        <w:t xml:space="preserve">Havaittujen puutteiden ja epäkohtien </w:t>
      </w:r>
      <w:r w:rsidR="3AC59683" w:rsidRPr="00F108EA">
        <w:rPr>
          <w:rFonts w:eastAsia="Arial" w:cs="Arial"/>
          <w:lang w:val="fi-FI"/>
        </w:rPr>
        <w:t xml:space="preserve">käsittely </w:t>
      </w:r>
      <w:r w:rsidR="00695B10">
        <w:rPr>
          <w:rFonts w:eastAsia="Arial" w:cs="Arial"/>
          <w:lang w:val="fi-FI"/>
        </w:rPr>
        <w:t>sekä</w:t>
      </w:r>
      <w:r w:rsidR="3AC59683" w:rsidRPr="00F108EA">
        <w:rPr>
          <w:rFonts w:eastAsia="Arial" w:cs="Arial"/>
          <w:lang w:val="fi-FI"/>
        </w:rPr>
        <w:t xml:space="preserve"> </w:t>
      </w:r>
      <w:r w:rsidR="2EF09FC9" w:rsidRPr="00F108EA">
        <w:rPr>
          <w:rFonts w:eastAsia="Arial" w:cs="Arial"/>
          <w:lang w:val="fi-FI"/>
        </w:rPr>
        <w:t xml:space="preserve">toiminnan </w:t>
      </w:r>
      <w:r w:rsidR="3AC59683" w:rsidRPr="00F108EA">
        <w:rPr>
          <w:rFonts w:eastAsia="Arial" w:cs="Arial"/>
          <w:lang w:val="fi-FI"/>
        </w:rPr>
        <w:t>kehittäminen</w:t>
      </w:r>
      <w:bookmarkEnd w:id="57"/>
      <w:bookmarkEnd w:id="58"/>
      <w:bookmarkEnd w:id="59"/>
      <w:bookmarkEnd w:id="60"/>
      <w:bookmarkEnd w:id="61"/>
    </w:p>
    <w:p w14:paraId="417D16C3" w14:textId="362D21A7" w:rsidR="436554B6" w:rsidRDefault="599011B1" w:rsidP="25E2C0E2">
      <w:pPr>
        <w:pStyle w:val="Otsikko2"/>
        <w:spacing w:line="276" w:lineRule="auto"/>
        <w:rPr>
          <w:rFonts w:eastAsia="Arial" w:cs="Arial"/>
          <w:lang w:val="fi-FI"/>
        </w:rPr>
      </w:pPr>
      <w:bookmarkStart w:id="62" w:name="_Toc1810894369"/>
      <w:bookmarkStart w:id="63" w:name="_Toc175740442"/>
      <w:bookmarkStart w:id="64" w:name="_Toc175741905"/>
      <w:bookmarkStart w:id="65" w:name="_Toc175741969"/>
      <w:bookmarkStart w:id="66" w:name="_Toc180757574"/>
      <w:r w:rsidRPr="00F108EA">
        <w:rPr>
          <w:rFonts w:eastAsia="Arial" w:cs="Arial"/>
          <w:lang w:val="fi-FI"/>
        </w:rPr>
        <w:t>4</w:t>
      </w:r>
      <w:r w:rsidR="46DE6720" w:rsidRPr="00F108EA">
        <w:rPr>
          <w:rFonts w:eastAsia="Arial" w:cs="Arial"/>
          <w:lang w:val="fi-FI"/>
        </w:rPr>
        <w:t xml:space="preserve">.1 </w:t>
      </w:r>
      <w:r w:rsidR="167D8230" w:rsidRPr="00F108EA">
        <w:rPr>
          <w:rFonts w:eastAsia="Arial" w:cs="Arial"/>
          <w:lang w:val="fi-FI"/>
        </w:rPr>
        <w:t>T</w:t>
      </w:r>
      <w:r w:rsidR="46DE6720" w:rsidRPr="00F108EA">
        <w:rPr>
          <w:rFonts w:eastAsia="Arial" w:cs="Arial"/>
          <w:lang w:val="fi-FI"/>
        </w:rPr>
        <w:t>oiminnassa ilmenevien epäkohtien ja puutteiden käsittely</w:t>
      </w:r>
      <w:bookmarkEnd w:id="62"/>
      <w:bookmarkEnd w:id="63"/>
      <w:bookmarkEnd w:id="64"/>
      <w:bookmarkEnd w:id="65"/>
      <w:bookmarkEnd w:id="66"/>
    </w:p>
    <w:p w14:paraId="1C122FB6" w14:textId="764EBB6A" w:rsidR="0097028F" w:rsidRDefault="0097028F" w:rsidP="0097028F">
      <w:pPr>
        <w:spacing w:after="0" w:line="276" w:lineRule="auto"/>
        <w:ind w:left="720"/>
        <w:rPr>
          <w:sz w:val="24"/>
          <w:szCs w:val="24"/>
        </w:rPr>
      </w:pPr>
      <w:r w:rsidRPr="00946C63">
        <w:rPr>
          <w:sz w:val="24"/>
          <w:szCs w:val="24"/>
        </w:rPr>
        <w:t>Valvontalaki 29§ velvoittaa (laki sosiaali-ja terveydenhuollon valvonnasta 741/2023 29§) sosiaalihuollon henkilökunnan ilmoittamaan viipymättä toiminnasta vastaavalle henkilölle</w:t>
      </w:r>
      <w:r>
        <w:rPr>
          <w:sz w:val="24"/>
          <w:szCs w:val="24"/>
        </w:rPr>
        <w:t xml:space="preserve"> (yrityksen toimitusjohtajalle)</w:t>
      </w:r>
      <w:r w:rsidRPr="00946C63">
        <w:rPr>
          <w:sz w:val="24"/>
          <w:szCs w:val="24"/>
        </w:rPr>
        <w:t>, jos he huomaavat tehtävissään epäkohtia tai ilmeisiä epäkohdan uhkia. Epäkohdalla tarkoitetaan esimerkiksi asiakasturvallisuudessa ilmeneviä puutteita, asiakkaan epäasiallista kohtelua, loukkaamista sanoilla tai toimintakulttuuriin sisältyviä asiakkaalle vahingollisia toimia.</w:t>
      </w:r>
      <w:r>
        <w:rPr>
          <w:sz w:val="24"/>
          <w:szCs w:val="24"/>
        </w:rPr>
        <w:t xml:space="preserve"> Avustus ja Hoiva Tuija </w:t>
      </w:r>
      <w:proofErr w:type="gramStart"/>
      <w:r>
        <w:rPr>
          <w:sz w:val="24"/>
          <w:szCs w:val="24"/>
        </w:rPr>
        <w:t>Oy:n</w:t>
      </w:r>
      <w:proofErr w:type="gramEnd"/>
      <w:r>
        <w:rPr>
          <w:sz w:val="24"/>
          <w:szCs w:val="24"/>
        </w:rPr>
        <w:t xml:space="preserve"> toimitusjohtaja ilmoittaa epäkohdasta palvelun tilaajalle, eli Etelä-Karjalan hyvinvointialueelle. Yhteistyötä Etelä-Karjalan hyvinvointialueen </w:t>
      </w:r>
      <w:r>
        <w:rPr>
          <w:sz w:val="24"/>
          <w:szCs w:val="24"/>
        </w:rPr>
        <w:lastRenderedPageBreak/>
        <w:t xml:space="preserve">ammattilaisten kanssa tehdään aktiivisesti kunkin asiakkaan </w:t>
      </w:r>
      <w:r w:rsidR="00960FC1">
        <w:rPr>
          <w:sz w:val="24"/>
          <w:szCs w:val="24"/>
        </w:rPr>
        <w:t xml:space="preserve">palvelukokonaisuuksien osalta aina tarvittaessa. </w:t>
      </w:r>
    </w:p>
    <w:p w14:paraId="125F47CB" w14:textId="4578D4EF" w:rsidR="0097028F" w:rsidRDefault="00960FC1" w:rsidP="0097028F">
      <w:pPr>
        <w:rPr>
          <w:lang w:val="fi-FI"/>
        </w:rPr>
      </w:pPr>
      <w:r>
        <w:rPr>
          <w:lang w:val="fi-FI"/>
        </w:rPr>
        <w:tab/>
      </w:r>
    </w:p>
    <w:p w14:paraId="1F281BD1" w14:textId="480BCD4E" w:rsidR="00960FC1" w:rsidRPr="00960FC1" w:rsidRDefault="00960FC1" w:rsidP="00960FC1">
      <w:pPr>
        <w:ind w:left="720"/>
        <w:rPr>
          <w:sz w:val="24"/>
          <w:szCs w:val="24"/>
          <w:lang w:val="fi-FI"/>
        </w:rPr>
      </w:pPr>
      <w:r w:rsidRPr="00960FC1">
        <w:rPr>
          <w:sz w:val="24"/>
          <w:szCs w:val="24"/>
          <w:lang w:val="fi-FI"/>
        </w:rPr>
        <w:t xml:space="preserve">Asiakkaan ja/tai tämän läheisen on mahdollista tehdä vaara- ja haittatapahtumista ilmoitus yrityksen toimitusjohtajalle joko puhelimitse tai sähköpostitse. Ilmenneet epäkohta-, haitta- ja vaaratapahtumat käsitellään viipymättä asiakkaan, omaisen ja tarvittaessa työntekijöiden kesken ja pyritään laatimaan toimintaohjeet ja menettelytavat, jotta tapahtumasta opitaan ja pystytään ennaltaehkäisemään sen synty. </w:t>
      </w:r>
    </w:p>
    <w:p w14:paraId="77ED8397" w14:textId="07685183" w:rsidR="1D50C9BB" w:rsidRPr="00F108EA" w:rsidRDefault="1D50C9BB" w:rsidP="25E2C0E2">
      <w:pPr>
        <w:spacing w:after="0" w:line="276" w:lineRule="auto"/>
        <w:ind w:left="720"/>
        <w:rPr>
          <w:rFonts w:eastAsia="Arial" w:cs="Arial"/>
          <w:sz w:val="24"/>
          <w:szCs w:val="24"/>
        </w:rPr>
      </w:pPr>
    </w:p>
    <w:p w14:paraId="0671986C" w14:textId="71C28A36" w:rsidR="0053317F" w:rsidRPr="00F108EA" w:rsidRDefault="0053317F" w:rsidP="00960FC1">
      <w:pPr>
        <w:pStyle w:val="Otsikko2"/>
        <w:spacing w:line="276" w:lineRule="auto"/>
        <w:rPr>
          <w:rFonts w:eastAsia="Arial" w:cs="Arial"/>
          <w:sz w:val="24"/>
          <w:szCs w:val="24"/>
          <w:lang w:val="fi-FI"/>
        </w:rPr>
      </w:pPr>
    </w:p>
    <w:p w14:paraId="314E7475" w14:textId="77777777" w:rsidR="0053317F" w:rsidRPr="00F108EA" w:rsidRDefault="0053317F" w:rsidP="3872A1D0">
      <w:pPr>
        <w:pStyle w:val="Otsikko2"/>
        <w:spacing w:line="276" w:lineRule="auto"/>
        <w:rPr>
          <w:rStyle w:val="Otsikko3Char"/>
          <w:rFonts w:eastAsia="Arial" w:cs="Arial"/>
          <w:sz w:val="26"/>
          <w:szCs w:val="26"/>
          <w:lang w:val="fi-FI"/>
        </w:rPr>
      </w:pPr>
    </w:p>
    <w:p w14:paraId="5BB4E391" w14:textId="7902D480" w:rsidR="024D973D" w:rsidRPr="00F108EA" w:rsidRDefault="599011B1" w:rsidP="00D30A8C">
      <w:pPr>
        <w:pStyle w:val="Otsikko2"/>
        <w:rPr>
          <w:rFonts w:cs="Arial"/>
        </w:rPr>
      </w:pPr>
      <w:bookmarkStart w:id="67" w:name="_Toc175740444"/>
      <w:bookmarkStart w:id="68" w:name="_Toc175741907"/>
      <w:bookmarkStart w:id="69" w:name="_Toc175741971"/>
      <w:bookmarkStart w:id="70" w:name="_Toc180757575"/>
      <w:r w:rsidRPr="00F108EA">
        <w:rPr>
          <w:rStyle w:val="Otsikko3Char"/>
          <w:rFonts w:cs="Arial"/>
          <w:sz w:val="26"/>
          <w:szCs w:val="26"/>
        </w:rPr>
        <w:t>4</w:t>
      </w:r>
      <w:r w:rsidR="63CFE3CC" w:rsidRPr="00F108EA">
        <w:rPr>
          <w:rStyle w:val="Otsikko3Char"/>
          <w:rFonts w:cs="Arial"/>
          <w:sz w:val="26"/>
          <w:szCs w:val="26"/>
        </w:rPr>
        <w:t>.</w:t>
      </w:r>
      <w:r w:rsidR="00F65BBF">
        <w:rPr>
          <w:rStyle w:val="Otsikko3Char"/>
          <w:rFonts w:cs="Arial"/>
          <w:sz w:val="26"/>
          <w:szCs w:val="26"/>
        </w:rPr>
        <w:t>2</w:t>
      </w:r>
      <w:r w:rsidR="63CFE3CC" w:rsidRPr="00F108EA">
        <w:rPr>
          <w:rStyle w:val="Otsikko3Char"/>
          <w:rFonts w:cs="Arial"/>
          <w:sz w:val="26"/>
          <w:szCs w:val="26"/>
        </w:rPr>
        <w:t xml:space="preserve"> </w:t>
      </w:r>
      <w:r w:rsidR="05EC3446" w:rsidRPr="00F108EA">
        <w:rPr>
          <w:rStyle w:val="Otsikko3Char"/>
          <w:rFonts w:cs="Arial"/>
          <w:sz w:val="26"/>
          <w:szCs w:val="26"/>
        </w:rPr>
        <w:t>P</w:t>
      </w:r>
      <w:r w:rsidR="63CFE3CC" w:rsidRPr="00F108EA">
        <w:rPr>
          <w:rStyle w:val="Otsikko3Char"/>
          <w:rFonts w:cs="Arial"/>
          <w:sz w:val="26"/>
          <w:szCs w:val="26"/>
        </w:rPr>
        <w:t>alaut</w:t>
      </w:r>
      <w:r w:rsidR="05EC3446" w:rsidRPr="00F108EA">
        <w:rPr>
          <w:rStyle w:val="Otsikko3Char"/>
          <w:rFonts w:cs="Arial"/>
          <w:sz w:val="26"/>
          <w:szCs w:val="26"/>
        </w:rPr>
        <w:t>etiedon</w:t>
      </w:r>
      <w:r w:rsidR="63CFE3CC" w:rsidRPr="00F108EA">
        <w:rPr>
          <w:rStyle w:val="Otsikko3Char"/>
          <w:rFonts w:cs="Arial"/>
          <w:sz w:val="26"/>
          <w:szCs w:val="26"/>
        </w:rPr>
        <w:t xml:space="preserve"> huomioiminen</w:t>
      </w:r>
      <w:r w:rsidR="05EC3446" w:rsidRPr="00F108EA">
        <w:rPr>
          <w:rStyle w:val="Otsikko3Char"/>
          <w:rFonts w:cs="Arial"/>
          <w:sz w:val="26"/>
          <w:szCs w:val="26"/>
        </w:rPr>
        <w:t xml:space="preserve"> kehittämisessä</w:t>
      </w:r>
      <w:bookmarkEnd w:id="67"/>
      <w:bookmarkEnd w:id="68"/>
      <w:bookmarkEnd w:id="69"/>
      <w:bookmarkEnd w:id="70"/>
    </w:p>
    <w:p w14:paraId="16CB5C6C" w14:textId="3C111409" w:rsidR="00A06136" w:rsidRPr="00F108EA" w:rsidRDefault="00060FD2" w:rsidP="00060FD2">
      <w:pPr>
        <w:spacing w:after="0" w:line="276" w:lineRule="auto"/>
        <w:ind w:left="720"/>
        <w:rPr>
          <w:rFonts w:eastAsia="Arial" w:cs="Arial"/>
          <w:sz w:val="24"/>
          <w:szCs w:val="24"/>
        </w:rPr>
      </w:pPr>
      <w:r>
        <w:rPr>
          <w:rFonts w:eastAsia="Arial" w:cs="Arial"/>
          <w:sz w:val="24"/>
          <w:szCs w:val="24"/>
          <w:lang w:val="fi-FI"/>
        </w:rPr>
        <w:t xml:space="preserve">Ilmenneistä haitta- ja vaaratapahtumailmoituksien ja epäkohtien myötä toimintaa pyritään kehittämään. Omavalvontasuunnitelman päivityksen yhteydessä arvioidaan toiminnan kehittymisen etenemistä henkilöstöä osallistaen. Tällöin myös tarkastetaan ajankohtaiset valvontaviranomaisten antamat ohjeistukset ja päätökset, jotka huomioidaan omavalvontasuunnitelman päivityksessä. Palautetta otetaan vastaan puhelimitse sekä sähköpostitse. Myös asiakkaat voivat antaa palautetta palvelusta henkilöstön kautta. Toimintaa pyritään korjaamaan välittömästi saadun korjaavan palautteen myötä. </w:t>
      </w:r>
    </w:p>
    <w:p w14:paraId="58102227" w14:textId="77777777" w:rsidR="00DB311E" w:rsidRPr="00F108EA" w:rsidRDefault="00DB311E" w:rsidP="25E2C0E2">
      <w:pPr>
        <w:pStyle w:val="Luettelokappale"/>
        <w:spacing w:after="0" w:line="276" w:lineRule="auto"/>
        <w:ind w:left="1418"/>
        <w:rPr>
          <w:rFonts w:eastAsia="Arial" w:cs="Arial"/>
          <w:color w:val="FF0000"/>
          <w:sz w:val="24"/>
          <w:szCs w:val="24"/>
        </w:rPr>
      </w:pPr>
    </w:p>
    <w:p w14:paraId="30465C50" w14:textId="026BD4F0" w:rsidR="55F2A755" w:rsidRPr="00F108EA" w:rsidRDefault="599011B1" w:rsidP="25E2C0E2">
      <w:pPr>
        <w:pStyle w:val="Otsikko2"/>
        <w:spacing w:line="276" w:lineRule="auto"/>
        <w:rPr>
          <w:rFonts w:eastAsia="Arial" w:cs="Arial"/>
          <w:lang w:val="fi-FI"/>
        </w:rPr>
      </w:pPr>
      <w:bookmarkStart w:id="71" w:name="_Toc175740445"/>
      <w:bookmarkStart w:id="72" w:name="_Toc175741908"/>
      <w:bookmarkStart w:id="73" w:name="_Toc175741972"/>
      <w:bookmarkStart w:id="74" w:name="_Toc180757576"/>
      <w:r w:rsidRPr="00F108EA">
        <w:rPr>
          <w:rFonts w:eastAsia="Arial" w:cs="Arial"/>
          <w:lang w:val="fi-FI"/>
        </w:rPr>
        <w:t>4</w:t>
      </w:r>
      <w:r w:rsidR="42AE673D" w:rsidRPr="00F108EA">
        <w:rPr>
          <w:rFonts w:eastAsia="Arial" w:cs="Arial"/>
          <w:lang w:val="fi-FI"/>
        </w:rPr>
        <w:t>.</w:t>
      </w:r>
      <w:r w:rsidR="00F65BBF">
        <w:rPr>
          <w:rFonts w:eastAsia="Arial" w:cs="Arial"/>
          <w:lang w:val="fi-FI"/>
        </w:rPr>
        <w:t>3</w:t>
      </w:r>
      <w:r w:rsidR="42AE673D" w:rsidRPr="00F108EA">
        <w:rPr>
          <w:rFonts w:eastAsia="Arial" w:cs="Arial"/>
          <w:lang w:val="fi-FI"/>
        </w:rPr>
        <w:t xml:space="preserve"> Kehittämistoimenpiteiden määrittely ja toimeenpano</w:t>
      </w:r>
      <w:bookmarkEnd w:id="71"/>
      <w:bookmarkEnd w:id="72"/>
      <w:bookmarkEnd w:id="73"/>
      <w:bookmarkEnd w:id="74"/>
    </w:p>
    <w:p w14:paraId="615D360D" w14:textId="457298EF" w:rsidR="3872A1D0" w:rsidRDefault="00060FD2" w:rsidP="00060FD2">
      <w:pPr>
        <w:spacing w:after="0" w:line="276" w:lineRule="auto"/>
        <w:ind w:left="720"/>
        <w:rPr>
          <w:rFonts w:eastAsia="Arial" w:cs="Arial"/>
          <w:sz w:val="24"/>
          <w:szCs w:val="24"/>
          <w:lang w:val="fi-FI"/>
        </w:rPr>
      </w:pPr>
      <w:r>
        <w:rPr>
          <w:rFonts w:eastAsia="Arial" w:cs="Arial"/>
          <w:sz w:val="24"/>
          <w:szCs w:val="24"/>
          <w:lang w:val="fi-FI"/>
        </w:rPr>
        <w:t xml:space="preserve">Poikkeamaan johtaneet syyt ja taustatekijät selvitetään viipymättä. Kehittämistoimenpiteisiin ryhdytään selvittelyn myötä. Kehittämistoimenpiteet suunnitellaan ja arvioidaan yhdessä henkilöstön sekä asiakkaan ja/tai tämän läheisen kanssa. Kehittämistoimenpiteen suunnitelman yhteydessä sovitaan vastuut ja aikataulut sekä kirjataan sovitut asiat ylös.  </w:t>
      </w:r>
      <w:bookmarkStart w:id="75" w:name="_Toc1627592768"/>
    </w:p>
    <w:p w14:paraId="402CEF51" w14:textId="77777777" w:rsidR="00060FD2" w:rsidRPr="00F108EA" w:rsidRDefault="00060FD2" w:rsidP="00060FD2">
      <w:pPr>
        <w:spacing w:after="0" w:line="276" w:lineRule="auto"/>
        <w:ind w:left="720"/>
        <w:rPr>
          <w:rFonts w:eastAsia="Arial" w:cs="Arial"/>
        </w:rPr>
      </w:pPr>
    </w:p>
    <w:p w14:paraId="575DB246" w14:textId="5D49E113" w:rsidR="09C3C866" w:rsidRPr="00F108EA" w:rsidRDefault="337F9A06" w:rsidP="25E2C0E2">
      <w:pPr>
        <w:pStyle w:val="Otsikko1"/>
        <w:spacing w:line="276" w:lineRule="auto"/>
        <w:rPr>
          <w:rFonts w:eastAsia="Arial" w:cs="Arial"/>
          <w:lang w:val="fi-FI"/>
        </w:rPr>
      </w:pPr>
      <w:bookmarkStart w:id="76" w:name="_Toc175740446"/>
      <w:bookmarkStart w:id="77" w:name="_Toc175741909"/>
      <w:bookmarkStart w:id="78" w:name="_Toc175741973"/>
      <w:bookmarkStart w:id="79" w:name="_Toc180757577"/>
      <w:r w:rsidRPr="00F108EA">
        <w:rPr>
          <w:rFonts w:eastAsia="Arial" w:cs="Arial"/>
          <w:lang w:val="fi-FI"/>
        </w:rPr>
        <w:t xml:space="preserve">5. </w:t>
      </w:r>
      <w:r w:rsidR="42007D97" w:rsidRPr="00F108EA">
        <w:rPr>
          <w:rFonts w:eastAsia="Arial" w:cs="Arial"/>
          <w:lang w:val="fi-FI"/>
        </w:rPr>
        <w:t>Omavalvonnan s</w:t>
      </w:r>
      <w:r w:rsidR="7D27462D" w:rsidRPr="00F108EA">
        <w:rPr>
          <w:rFonts w:eastAsia="Arial" w:cs="Arial"/>
          <w:lang w:val="fi-FI"/>
        </w:rPr>
        <w:t>euranta</w:t>
      </w:r>
      <w:r w:rsidR="5A470AFD" w:rsidRPr="00F108EA">
        <w:rPr>
          <w:rFonts w:eastAsia="Arial" w:cs="Arial"/>
          <w:lang w:val="fi-FI"/>
        </w:rPr>
        <w:t xml:space="preserve"> ja</w:t>
      </w:r>
      <w:r w:rsidR="7D27462D" w:rsidRPr="00F108EA">
        <w:rPr>
          <w:rFonts w:eastAsia="Arial" w:cs="Arial"/>
          <w:lang w:val="fi-FI"/>
        </w:rPr>
        <w:t xml:space="preserve"> raportointi</w:t>
      </w:r>
      <w:bookmarkEnd w:id="75"/>
      <w:bookmarkEnd w:id="76"/>
      <w:bookmarkEnd w:id="77"/>
      <w:bookmarkEnd w:id="78"/>
      <w:bookmarkEnd w:id="79"/>
    </w:p>
    <w:p w14:paraId="0FD47FA0" w14:textId="30285358" w:rsidR="33F1CEC4" w:rsidRDefault="599011B1" w:rsidP="3872A1D0">
      <w:pPr>
        <w:pStyle w:val="Otsikko2"/>
        <w:spacing w:line="276" w:lineRule="auto"/>
        <w:rPr>
          <w:rFonts w:eastAsia="Arial" w:cs="Arial"/>
          <w:color w:val="auto"/>
          <w:lang w:val="fi-FI"/>
        </w:rPr>
      </w:pPr>
      <w:bookmarkStart w:id="80" w:name="_Toc175740447"/>
      <w:bookmarkStart w:id="81" w:name="_Toc175741910"/>
      <w:bookmarkStart w:id="82" w:name="_Toc175741974"/>
      <w:bookmarkStart w:id="83" w:name="_Toc180757578"/>
      <w:r w:rsidRPr="00F108EA">
        <w:rPr>
          <w:rFonts w:eastAsia="Arial" w:cs="Arial"/>
          <w:lang w:val="fi-FI"/>
        </w:rPr>
        <w:t>5</w:t>
      </w:r>
      <w:r w:rsidR="2CE8EE60" w:rsidRPr="00F108EA">
        <w:rPr>
          <w:rFonts w:eastAsia="Arial" w:cs="Arial"/>
          <w:lang w:val="fi-FI"/>
        </w:rPr>
        <w:t>.1</w:t>
      </w:r>
      <w:r w:rsidR="2CE8EE60" w:rsidRPr="00F108EA">
        <w:rPr>
          <w:rFonts w:eastAsia="Arial" w:cs="Arial"/>
          <w:color w:val="auto"/>
          <w:lang w:val="fi-FI"/>
        </w:rPr>
        <w:t xml:space="preserve"> </w:t>
      </w:r>
      <w:r w:rsidR="1F4AC365" w:rsidRPr="00F108EA">
        <w:rPr>
          <w:rFonts w:eastAsia="Arial" w:cs="Arial"/>
          <w:color w:val="auto"/>
          <w:lang w:val="fi-FI"/>
        </w:rPr>
        <w:t>Laadun</w:t>
      </w:r>
      <w:r w:rsidR="353FDE55" w:rsidRPr="00F108EA">
        <w:rPr>
          <w:rFonts w:eastAsia="Arial" w:cs="Arial"/>
          <w:color w:val="auto"/>
          <w:lang w:val="fi-FI"/>
        </w:rPr>
        <w:t>-</w:t>
      </w:r>
      <w:r w:rsidR="1F4AC365" w:rsidRPr="00F108EA">
        <w:rPr>
          <w:rFonts w:eastAsia="Arial" w:cs="Arial"/>
          <w:color w:val="auto"/>
          <w:lang w:val="fi-FI"/>
        </w:rPr>
        <w:t xml:space="preserve"> ja r</w:t>
      </w:r>
      <w:r w:rsidR="2CE8EE60" w:rsidRPr="00F108EA">
        <w:rPr>
          <w:rFonts w:eastAsia="Arial" w:cs="Arial"/>
          <w:color w:val="auto"/>
          <w:lang w:val="fi-FI"/>
        </w:rPr>
        <w:t>iskienhallinnan seuranta</w:t>
      </w:r>
      <w:r w:rsidR="0C4E4789" w:rsidRPr="00F108EA">
        <w:rPr>
          <w:rFonts w:eastAsia="Arial" w:cs="Arial"/>
          <w:color w:val="auto"/>
          <w:lang w:val="fi-FI"/>
        </w:rPr>
        <w:t xml:space="preserve"> ja</w:t>
      </w:r>
      <w:r w:rsidR="2CE8EE60" w:rsidRPr="00F108EA">
        <w:rPr>
          <w:rFonts w:eastAsia="Arial" w:cs="Arial"/>
          <w:color w:val="auto"/>
          <w:lang w:val="fi-FI"/>
        </w:rPr>
        <w:t xml:space="preserve"> raportoint</w:t>
      </w:r>
      <w:r w:rsidR="0C4E4789" w:rsidRPr="00F108EA">
        <w:rPr>
          <w:rFonts w:eastAsia="Arial" w:cs="Arial"/>
          <w:color w:val="auto"/>
          <w:lang w:val="fi-FI"/>
        </w:rPr>
        <w:t>i</w:t>
      </w:r>
      <w:bookmarkEnd w:id="80"/>
      <w:bookmarkEnd w:id="81"/>
      <w:bookmarkEnd w:id="82"/>
      <w:bookmarkEnd w:id="83"/>
    </w:p>
    <w:p w14:paraId="1BE08136" w14:textId="40223E53" w:rsidR="00060FD2" w:rsidRDefault="00B86054" w:rsidP="00B86054">
      <w:pPr>
        <w:ind w:left="720"/>
        <w:rPr>
          <w:sz w:val="24"/>
          <w:szCs w:val="24"/>
          <w:lang w:val="fi-FI"/>
        </w:rPr>
      </w:pPr>
      <w:r w:rsidRPr="00B86054">
        <w:rPr>
          <w:sz w:val="24"/>
          <w:szCs w:val="24"/>
          <w:lang w:val="fi-FI"/>
        </w:rPr>
        <w:t xml:space="preserve">Jatkuva palautteenanto mahdollisuus mahdollistaa palveluiden laadun ja turvallisuuden aktiivisen seurannan. Avustus ja Hoiva Tuija Oy:n asiakkaat ovat vastanneet myös Terveyden ja hyvinvoinninlaitoksen (THL) asiakastyytyväisyys kyselyyn, jonka tulokset osoittivat vastanneiden asiakkaiden olevan tyytyväisiä saamaansa palveluun. </w:t>
      </w:r>
    </w:p>
    <w:p w14:paraId="165D31EB" w14:textId="77777777" w:rsidR="00B86054" w:rsidRPr="00B86054" w:rsidRDefault="00B86054" w:rsidP="00B86054">
      <w:pPr>
        <w:ind w:left="720"/>
        <w:rPr>
          <w:sz w:val="24"/>
          <w:szCs w:val="24"/>
          <w:lang w:val="fi-FI"/>
        </w:rPr>
      </w:pPr>
    </w:p>
    <w:p w14:paraId="30AAF7C2" w14:textId="56824790" w:rsidR="55F2A755" w:rsidRPr="00F108EA" w:rsidRDefault="599011B1" w:rsidP="25E2C0E2">
      <w:pPr>
        <w:pStyle w:val="Otsikko2"/>
        <w:spacing w:line="276" w:lineRule="auto"/>
        <w:rPr>
          <w:rFonts w:eastAsia="Arial" w:cs="Arial"/>
          <w:lang w:val="fi-FI"/>
        </w:rPr>
      </w:pPr>
      <w:bookmarkStart w:id="84" w:name="_Toc175740448"/>
      <w:bookmarkStart w:id="85" w:name="_Toc175741911"/>
      <w:bookmarkStart w:id="86" w:name="_Toc175741975"/>
      <w:bookmarkStart w:id="87" w:name="_Toc180757579"/>
      <w:r w:rsidRPr="00F108EA">
        <w:rPr>
          <w:rFonts w:eastAsia="Arial" w:cs="Arial"/>
          <w:lang w:val="fi-FI"/>
        </w:rPr>
        <w:t>5</w:t>
      </w:r>
      <w:r w:rsidR="269ACF45" w:rsidRPr="00F108EA">
        <w:rPr>
          <w:rFonts w:eastAsia="Arial" w:cs="Arial"/>
          <w:lang w:val="fi-FI"/>
        </w:rPr>
        <w:t>.2 Kehittämistoimenpiteiden etenemisen seuranta ja raportointi</w:t>
      </w:r>
      <w:bookmarkEnd w:id="84"/>
      <w:bookmarkEnd w:id="85"/>
      <w:bookmarkEnd w:id="86"/>
      <w:bookmarkEnd w:id="87"/>
    </w:p>
    <w:p w14:paraId="51C15564" w14:textId="4F2B51D4" w:rsidR="170A8251" w:rsidRPr="00571599" w:rsidRDefault="00B86054" w:rsidP="00F65BBF">
      <w:pPr>
        <w:spacing w:after="0"/>
        <w:ind w:left="720"/>
        <w:rPr>
          <w:rFonts w:eastAsia="Arial" w:cs="Arial"/>
          <w:sz w:val="24"/>
          <w:szCs w:val="24"/>
        </w:rPr>
      </w:pPr>
      <w:r>
        <w:rPr>
          <w:rFonts w:eastAsia="Arial" w:cs="Arial"/>
          <w:sz w:val="24"/>
          <w:szCs w:val="24"/>
          <w:lang w:val="fi-FI"/>
        </w:rPr>
        <w:t xml:space="preserve">Avustus ja Hoiva Tuija Oy:n henkilöstön tulee perehtyä omavalvontasuunnitelman sisältöön ja ilmoittaa mahdollisista puutteista tai korjauksista yrityksen toimitusjohtajalle. Omavalvontasuunnitelma on saatavilla myös asiakkaille ja mikäli asiakas ja/tai tämän </w:t>
      </w:r>
      <w:r>
        <w:rPr>
          <w:rFonts w:eastAsia="Arial" w:cs="Arial"/>
          <w:sz w:val="24"/>
          <w:szCs w:val="24"/>
          <w:lang w:val="fi-FI"/>
        </w:rPr>
        <w:lastRenderedPageBreak/>
        <w:t xml:space="preserve">läheinen havaitsee omavalvontasuunnitelmassa puutteita, ilmoittaa hän huomioistaan toimitusjohtajalle, jonka vastuulla on tehdä tarvittavat korjaukset omavalvontasuunnitelmaan. Tarvittavat muutokset kirjataan omavalvontasuunnitelmaan neljän kuukauden välein tai tarvittaessa useammin. </w:t>
      </w:r>
    </w:p>
    <w:p w14:paraId="10A54DB3" w14:textId="1648C563" w:rsidR="3872A1D0" w:rsidRPr="00F108EA" w:rsidRDefault="3872A1D0" w:rsidP="3872A1D0">
      <w:pPr>
        <w:pStyle w:val="Otsikko1"/>
        <w:spacing w:line="276" w:lineRule="auto"/>
        <w:rPr>
          <w:rFonts w:eastAsia="Arial" w:cs="Arial"/>
          <w:lang w:val="fi-FI"/>
        </w:rPr>
      </w:pPr>
    </w:p>
    <w:p w14:paraId="6BA38671" w14:textId="4BEF0D81" w:rsidR="0053317F" w:rsidRPr="00F108EA" w:rsidRDefault="0053317F" w:rsidP="20E08D4F">
      <w:pPr>
        <w:spacing w:before="120" w:after="240" w:line="276" w:lineRule="auto"/>
        <w:rPr>
          <w:rFonts w:eastAsia="Arial" w:cs="Arial"/>
          <w:sz w:val="24"/>
          <w:szCs w:val="24"/>
          <w:lang w:val="fi-FI"/>
        </w:rPr>
      </w:pPr>
    </w:p>
    <w:sectPr w:rsidR="0053317F" w:rsidRPr="00F108EA" w:rsidSect="00196269">
      <w:headerReference w:type="default" r:id="rId15"/>
      <w:pgSz w:w="12240" w:h="15840"/>
      <w:pgMar w:top="1440" w:right="758" w:bottom="993" w:left="1440" w:header="708" w:footer="4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C41EB" w14:textId="77777777" w:rsidR="003B0734" w:rsidRDefault="003B0734" w:rsidP="00EC3CDD">
      <w:pPr>
        <w:spacing w:after="0" w:line="240" w:lineRule="auto"/>
      </w:pPr>
      <w:r>
        <w:separator/>
      </w:r>
    </w:p>
  </w:endnote>
  <w:endnote w:type="continuationSeparator" w:id="0">
    <w:p w14:paraId="4BFAE74F" w14:textId="77777777" w:rsidR="003B0734" w:rsidRDefault="003B0734" w:rsidP="00EC3CDD">
      <w:pPr>
        <w:spacing w:after="0" w:line="240" w:lineRule="auto"/>
      </w:pPr>
      <w:r>
        <w:continuationSeparator/>
      </w:r>
    </w:p>
  </w:endnote>
  <w:endnote w:type="continuationNotice" w:id="1">
    <w:p w14:paraId="58BE6615" w14:textId="77777777" w:rsidR="003B0734" w:rsidRDefault="003B07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E038D" w14:textId="77777777" w:rsidR="003B0734" w:rsidRDefault="003B0734" w:rsidP="00EC3CDD">
      <w:pPr>
        <w:spacing w:after="0" w:line="240" w:lineRule="auto"/>
      </w:pPr>
      <w:r>
        <w:separator/>
      </w:r>
    </w:p>
  </w:footnote>
  <w:footnote w:type="continuationSeparator" w:id="0">
    <w:p w14:paraId="639091B9" w14:textId="77777777" w:rsidR="003B0734" w:rsidRDefault="003B0734" w:rsidP="00EC3CDD">
      <w:pPr>
        <w:spacing w:after="0" w:line="240" w:lineRule="auto"/>
      </w:pPr>
      <w:r>
        <w:continuationSeparator/>
      </w:r>
    </w:p>
  </w:footnote>
  <w:footnote w:type="continuationNotice" w:id="1">
    <w:p w14:paraId="15831A28" w14:textId="77777777" w:rsidR="003B0734" w:rsidRDefault="003B07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74CB" w14:textId="09FD1D16" w:rsidR="00035645" w:rsidRDefault="00000000">
    <w:pPr>
      <w:pStyle w:val="Yltunniste"/>
      <w:jc w:val="right"/>
    </w:pPr>
    <w:sdt>
      <w:sdtPr>
        <w:id w:val="-1938667569"/>
        <w:docPartObj>
          <w:docPartGallery w:val="Page Numbers (Top of Page)"/>
          <w:docPartUnique/>
        </w:docPartObj>
      </w:sdtPr>
      <w:sdtContent>
        <w:r w:rsidR="00035645">
          <w:fldChar w:fldCharType="begin"/>
        </w:r>
        <w:r w:rsidR="00035645">
          <w:instrText>PAGE   \* MERGEFORMAT</w:instrText>
        </w:r>
        <w:r w:rsidR="00035645">
          <w:fldChar w:fldCharType="separate"/>
        </w:r>
        <w:r w:rsidR="003E11C7" w:rsidRPr="003E11C7">
          <w:rPr>
            <w:noProof/>
            <w:lang w:val="fi-FI"/>
          </w:rPr>
          <w:t>3</w:t>
        </w:r>
        <w:r w:rsidR="00035645">
          <w:fldChar w:fldCharType="end"/>
        </w:r>
      </w:sdtContent>
    </w:sdt>
  </w:p>
  <w:p w14:paraId="226ABB6B" w14:textId="77777777" w:rsidR="00035645" w:rsidRDefault="00035645">
    <w:pPr>
      <w:pStyle w:val="Yltunniste"/>
    </w:pPr>
  </w:p>
</w:hdr>
</file>

<file path=word/intelligence2.xml><?xml version="1.0" encoding="utf-8"?>
<int2:intelligence xmlns:int2="http://schemas.microsoft.com/office/intelligence/2020/intelligence" xmlns:oel="http://schemas.microsoft.com/office/2019/extlst">
  <int2:observations>
    <int2:textHash int2:hashCode="0pngsyJxbypYpk" int2:id="hz1duq3X">
      <int2:state int2:value="Rejected" int2:type="AugLoop_Text_Critique"/>
    </int2:textHash>
    <int2:textHash int2:hashCode="PaKk40U5nW4aiJ" int2:id="1hHKOqOt">
      <int2:state int2:value="Rejected" int2:type="AugLoop_Text_Critique"/>
    </int2:textHash>
    <int2:textHash int2:hashCode="m4qJMZiTFP+Gfy" int2:id="nas1P8e0">
      <int2:state int2:value="Rejected" int2:type="AugLoop_Text_Critique"/>
    </int2:textHash>
    <int2:textHash int2:hashCode="MRBY+A7CmYkuqv" int2:id="q7BCdkfw">
      <int2:state int2:value="Rejected" int2:type="AugLoop_Text_Critique"/>
    </int2:textHash>
    <int2:textHash int2:hashCode="eWcunZINhxEq3j" int2:id="c8lD20m8">
      <int2:state int2:value="Rejected" int2:type="AugLoop_Text_Critique"/>
    </int2:textHash>
    <int2:textHash int2:hashCode="ND7pbx8Up4isIb" int2:id="UUhtU6FQ">
      <int2:state int2:value="Rejected" int2:type="AugLoop_Text_Critique"/>
    </int2:textHash>
    <int2:textHash int2:hashCode="FIY/lDmGt/OI9f" int2:id="9kqZLXRU">
      <int2:state int2:value="Rejected" int2:type="AugLoop_Text_Critique"/>
    </int2:textHash>
    <int2:textHash int2:hashCode="oXcYgD5SMcIixu" int2:id="y5CyJlVa">
      <int2:state int2:value="Rejected" int2:type="AugLoop_Text_Critique"/>
    </int2:textHash>
    <int2:textHash int2:hashCode="ZRhXlRsEejD8iL" int2:id="LUcCAISH">
      <int2:state int2:value="Rejected" int2:type="AugLoop_Text_Critique"/>
    </int2:textHash>
    <int2:textHash int2:hashCode="mGkCr/CxzxFiiA" int2:id="24bHR0hR">
      <int2:state int2:value="Rejected" int2:type="AugLoop_Text_Critique"/>
    </int2:textHash>
    <int2:textHash int2:hashCode="Hbvu+CRHupCzMg" int2:id="280mhu5O">
      <int2:state int2:value="Rejected" int2:type="AugLoop_Text_Critique"/>
    </int2:textHash>
    <int2:textHash int2:hashCode="MV35B51Db8Mx1W" int2:id="8gd9ghvN">
      <int2:state int2:value="Rejected" int2:type="AugLoop_Text_Critique"/>
    </int2:textHash>
    <int2:textHash int2:hashCode="Ker6PDFQpq8GVB" int2:id="AwxIxEmC">
      <int2:state int2:value="Rejected" int2:type="AugLoop_Text_Critique"/>
    </int2:textHash>
    <int2:textHash int2:hashCode="d76aPgPmoRLscf" int2:id="CRo2UB6g">
      <int2:state int2:value="Rejected" int2:type="AugLoop_Text_Critique"/>
    </int2:textHash>
    <int2:textHash int2:hashCode="qQVXPxUNKgSSoC" int2:id="Caq7h5UL">
      <int2:state int2:value="Rejected" int2:type="AugLoop_Text_Critique"/>
    </int2:textHash>
    <int2:textHash int2:hashCode="BqfXjezcbFhGCe" int2:id="D4dHp9NJ">
      <int2:state int2:value="Rejected" int2:type="AugLoop_Text_Critique"/>
    </int2:textHash>
    <int2:textHash int2:hashCode="ejV2FO/SPpncKa" int2:id="Gw9uTQkX">
      <int2:state int2:value="Rejected" int2:type="AugLoop_Text_Critique"/>
    </int2:textHash>
    <int2:textHash int2:hashCode="dKBMCbkR7IJNlm" int2:id="JWRTZsAI">
      <int2:state int2:value="Rejected" int2:type="AugLoop_Text_Critique"/>
    </int2:textHash>
    <int2:textHash int2:hashCode="MUh35gSOdoqDq7" int2:id="K2B0Uaxb">
      <int2:state int2:value="Rejected" int2:type="AugLoop_Text_Critique"/>
    </int2:textHash>
    <int2:textHash int2:hashCode="uInXXbeLPi0N9C" int2:id="Qckp4E2s">
      <int2:state int2:value="Rejected" int2:type="AugLoop_Text_Critique"/>
    </int2:textHash>
    <int2:textHash int2:hashCode="zYizK/F5qsd2U9" int2:id="QuyCtFEW">
      <int2:state int2:value="Rejected" int2:type="AugLoop_Text_Critique"/>
    </int2:textHash>
    <int2:textHash int2:hashCode="2VlobpwQg4EBVy" int2:id="SsEpbLC7">
      <int2:state int2:value="Rejected" int2:type="AugLoop_Text_Critique"/>
    </int2:textHash>
    <int2:textHash int2:hashCode="ehwg3stAo6vjfC" int2:id="TcWf171T">
      <int2:state int2:value="Rejected" int2:type="AugLoop_Text_Critique"/>
    </int2:textHash>
    <int2:textHash int2:hashCode="rMkFYR/Dh2yxJ/" int2:id="VDSzVvGN">
      <int2:state int2:value="Rejected" int2:type="AugLoop_Text_Critique"/>
    </int2:textHash>
    <int2:textHash int2:hashCode="reXwFFHVSp8M1k" int2:id="YFtF7BuR">
      <int2:state int2:value="Rejected" int2:type="AugLoop_Text_Critique"/>
    </int2:textHash>
    <int2:textHash int2:hashCode="wih8GgEyWPdqA5" int2:id="awmFIoFt">
      <int2:state int2:value="Rejected" int2:type="AugLoop_Text_Critique"/>
    </int2:textHash>
    <int2:textHash int2:hashCode="/7Ge2bFQWUbAde" int2:id="c7nKvCoC">
      <int2:state int2:value="Rejected" int2:type="AugLoop_Text_Critique"/>
    </int2:textHash>
    <int2:textHash int2:hashCode="MsDA33IbGXJaUk" int2:id="caXmkLMV">
      <int2:state int2:value="Rejected" int2:type="AugLoop_Text_Critique"/>
    </int2:textHash>
    <int2:textHash int2:hashCode="lbyoG8tHBnFnFd" int2:id="eYbz2fgr">
      <int2:state int2:value="Rejected" int2:type="AugLoop_Text_Critique"/>
    </int2:textHash>
    <int2:textHash int2:hashCode="HxucEtTrtk+06+" int2:id="gMugsB3R">
      <int2:state int2:value="Rejected" int2:type="AugLoop_Text_Critique"/>
    </int2:textHash>
    <int2:textHash int2:hashCode="xpQscQA9LBdlt7" int2:id="ghWiJq87">
      <int2:state int2:value="Rejected" int2:type="AugLoop_Text_Critique"/>
    </int2:textHash>
    <int2:textHash int2:hashCode="dqd3O3+wbAt+5X" int2:id="h3Eg7wnu">
      <int2:state int2:value="Rejected" int2:type="AugLoop_Text_Critique"/>
    </int2:textHash>
    <int2:textHash int2:hashCode="QuSHw1+owDmUbE" int2:id="haqLkVGC">
      <int2:state int2:value="Rejected" int2:type="AugLoop_Text_Critique"/>
    </int2:textHash>
    <int2:textHash int2:hashCode="H829oBbJXoHWkZ" int2:id="ksHirrZd">
      <int2:state int2:value="Rejected" int2:type="AugLoop_Text_Critique"/>
    </int2:textHash>
    <int2:textHash int2:hashCode="pfKJmwh4pO+cg2" int2:id="msz1xohX">
      <int2:state int2:value="Rejected" int2:type="AugLoop_Text_Critique"/>
    </int2:textHash>
    <int2:textHash int2:hashCode="IXcM1I3hkxd91d" int2:id="muAXWwSv">
      <int2:state int2:value="Rejected" int2:type="AugLoop_Text_Critique"/>
    </int2:textHash>
    <int2:textHash int2:hashCode="aS92zyUQ19ghNs" int2:id="oLX1q1CA">
      <int2:state int2:value="Rejected" int2:type="AugLoop_Text_Critique"/>
    </int2:textHash>
    <int2:textHash int2:hashCode="GSfaIU8YeDOAjR" int2:id="pDzdpIVc">
      <int2:state int2:value="Rejected" int2:type="AugLoop_Text_Critique"/>
    </int2:textHash>
    <int2:textHash int2:hashCode="79Qyk+s3WKiM3b" int2:id="tAlYuPgd">
      <int2:state int2:value="Rejected" int2:type="AugLoop_Text_Critique"/>
    </int2:textHash>
    <int2:textHash int2:hashCode="gQdJYV6fZ8aDUd" int2:id="unRRWCyU">
      <int2:state int2:value="Rejected" int2:type="AugLoop_Text_Critique"/>
    </int2:textHash>
    <int2:textHash int2:hashCode="J3i+HP568PlmQZ" int2:id="w0CLNezq">
      <int2:state int2:value="Rejected" int2:type="AugLoop_Text_Critique"/>
    </int2:textHash>
    <int2:textHash int2:hashCode="lOJaq7XM1bozEo" int2:id="y1uhe8kK">
      <int2:state int2:value="Rejected" int2:type="AugLoop_Text_Critique"/>
    </int2:textHash>
    <int2:textHash int2:hashCode="f8RZGKZugSkenf" int2:id="ya4AsR0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FE98"/>
    <w:multiLevelType w:val="hybridMultilevel"/>
    <w:tmpl w:val="FFFFFFFF"/>
    <w:lvl w:ilvl="0" w:tplc="327C209E">
      <w:start w:val="1"/>
      <w:numFmt w:val="bullet"/>
      <w:lvlText w:val=""/>
      <w:lvlJc w:val="left"/>
      <w:pPr>
        <w:ind w:left="720" w:hanging="360"/>
      </w:pPr>
      <w:rPr>
        <w:rFonts w:ascii="Symbol" w:hAnsi="Symbol" w:hint="default"/>
      </w:rPr>
    </w:lvl>
    <w:lvl w:ilvl="1" w:tplc="A0382624">
      <w:start w:val="1"/>
      <w:numFmt w:val="bullet"/>
      <w:lvlText w:val=""/>
      <w:lvlJc w:val="left"/>
      <w:pPr>
        <w:ind w:left="1440" w:hanging="360"/>
      </w:pPr>
      <w:rPr>
        <w:rFonts w:ascii="Wingdings" w:hAnsi="Wingdings" w:hint="default"/>
      </w:rPr>
    </w:lvl>
    <w:lvl w:ilvl="2" w:tplc="8A46073C">
      <w:start w:val="1"/>
      <w:numFmt w:val="bullet"/>
      <w:lvlText w:val=""/>
      <w:lvlJc w:val="left"/>
      <w:pPr>
        <w:ind w:left="2160" w:hanging="360"/>
      </w:pPr>
      <w:rPr>
        <w:rFonts w:ascii="Wingdings" w:hAnsi="Wingdings" w:hint="default"/>
      </w:rPr>
    </w:lvl>
    <w:lvl w:ilvl="3" w:tplc="0622AAB8">
      <w:start w:val="1"/>
      <w:numFmt w:val="bullet"/>
      <w:lvlText w:val=""/>
      <w:lvlJc w:val="left"/>
      <w:pPr>
        <w:ind w:left="2880" w:hanging="360"/>
      </w:pPr>
      <w:rPr>
        <w:rFonts w:ascii="Symbol" w:hAnsi="Symbol" w:hint="default"/>
      </w:rPr>
    </w:lvl>
    <w:lvl w:ilvl="4" w:tplc="F9EC9A5E">
      <w:start w:val="1"/>
      <w:numFmt w:val="bullet"/>
      <w:lvlText w:val="o"/>
      <w:lvlJc w:val="left"/>
      <w:pPr>
        <w:ind w:left="3600" w:hanging="360"/>
      </w:pPr>
      <w:rPr>
        <w:rFonts w:ascii="Courier New" w:hAnsi="Courier New" w:hint="default"/>
      </w:rPr>
    </w:lvl>
    <w:lvl w:ilvl="5" w:tplc="847AA78C">
      <w:start w:val="1"/>
      <w:numFmt w:val="bullet"/>
      <w:lvlText w:val=""/>
      <w:lvlJc w:val="left"/>
      <w:pPr>
        <w:ind w:left="4320" w:hanging="360"/>
      </w:pPr>
      <w:rPr>
        <w:rFonts w:ascii="Wingdings" w:hAnsi="Wingdings" w:hint="default"/>
      </w:rPr>
    </w:lvl>
    <w:lvl w:ilvl="6" w:tplc="4AE0F43C">
      <w:start w:val="1"/>
      <w:numFmt w:val="bullet"/>
      <w:lvlText w:val=""/>
      <w:lvlJc w:val="left"/>
      <w:pPr>
        <w:ind w:left="5040" w:hanging="360"/>
      </w:pPr>
      <w:rPr>
        <w:rFonts w:ascii="Symbol" w:hAnsi="Symbol" w:hint="default"/>
      </w:rPr>
    </w:lvl>
    <w:lvl w:ilvl="7" w:tplc="5C46693C">
      <w:start w:val="1"/>
      <w:numFmt w:val="bullet"/>
      <w:lvlText w:val="o"/>
      <w:lvlJc w:val="left"/>
      <w:pPr>
        <w:ind w:left="5760" w:hanging="360"/>
      </w:pPr>
      <w:rPr>
        <w:rFonts w:ascii="Courier New" w:hAnsi="Courier New" w:hint="default"/>
      </w:rPr>
    </w:lvl>
    <w:lvl w:ilvl="8" w:tplc="B43872F4">
      <w:start w:val="1"/>
      <w:numFmt w:val="bullet"/>
      <w:lvlText w:val=""/>
      <w:lvlJc w:val="left"/>
      <w:pPr>
        <w:ind w:left="6480" w:hanging="360"/>
      </w:pPr>
      <w:rPr>
        <w:rFonts w:ascii="Wingdings" w:hAnsi="Wingdings" w:hint="default"/>
      </w:rPr>
    </w:lvl>
  </w:abstractNum>
  <w:abstractNum w:abstractNumId="1" w15:restartNumberingAfterBreak="0">
    <w:nsid w:val="07844772"/>
    <w:multiLevelType w:val="hybridMultilevel"/>
    <w:tmpl w:val="FFFFFFFF"/>
    <w:lvl w:ilvl="0" w:tplc="9D347590">
      <w:start w:val="1"/>
      <w:numFmt w:val="bullet"/>
      <w:lvlText w:val=""/>
      <w:lvlJc w:val="left"/>
      <w:pPr>
        <w:ind w:left="1440" w:hanging="360"/>
      </w:pPr>
      <w:rPr>
        <w:rFonts w:ascii="Wingdings" w:hAnsi="Wingdings" w:hint="default"/>
      </w:rPr>
    </w:lvl>
    <w:lvl w:ilvl="1" w:tplc="B5C6EF06">
      <w:start w:val="1"/>
      <w:numFmt w:val="bullet"/>
      <w:lvlText w:val="o"/>
      <w:lvlJc w:val="left"/>
      <w:pPr>
        <w:ind w:left="2160" w:hanging="360"/>
      </w:pPr>
      <w:rPr>
        <w:rFonts w:ascii="Courier New" w:hAnsi="Courier New" w:hint="default"/>
      </w:rPr>
    </w:lvl>
    <w:lvl w:ilvl="2" w:tplc="7B841C6C">
      <w:start w:val="1"/>
      <w:numFmt w:val="bullet"/>
      <w:lvlText w:val=""/>
      <w:lvlJc w:val="left"/>
      <w:pPr>
        <w:ind w:left="2880" w:hanging="360"/>
      </w:pPr>
      <w:rPr>
        <w:rFonts w:ascii="Wingdings" w:hAnsi="Wingdings" w:hint="default"/>
      </w:rPr>
    </w:lvl>
    <w:lvl w:ilvl="3" w:tplc="D3D07FE4">
      <w:start w:val="1"/>
      <w:numFmt w:val="bullet"/>
      <w:lvlText w:val=""/>
      <w:lvlJc w:val="left"/>
      <w:pPr>
        <w:ind w:left="3600" w:hanging="360"/>
      </w:pPr>
      <w:rPr>
        <w:rFonts w:ascii="Symbol" w:hAnsi="Symbol" w:hint="default"/>
      </w:rPr>
    </w:lvl>
    <w:lvl w:ilvl="4" w:tplc="AF02874E">
      <w:start w:val="1"/>
      <w:numFmt w:val="bullet"/>
      <w:lvlText w:val="o"/>
      <w:lvlJc w:val="left"/>
      <w:pPr>
        <w:ind w:left="4320" w:hanging="360"/>
      </w:pPr>
      <w:rPr>
        <w:rFonts w:ascii="Courier New" w:hAnsi="Courier New" w:hint="default"/>
      </w:rPr>
    </w:lvl>
    <w:lvl w:ilvl="5" w:tplc="2E9225CC">
      <w:start w:val="1"/>
      <w:numFmt w:val="bullet"/>
      <w:lvlText w:val=""/>
      <w:lvlJc w:val="left"/>
      <w:pPr>
        <w:ind w:left="5040" w:hanging="360"/>
      </w:pPr>
      <w:rPr>
        <w:rFonts w:ascii="Wingdings" w:hAnsi="Wingdings" w:hint="default"/>
      </w:rPr>
    </w:lvl>
    <w:lvl w:ilvl="6" w:tplc="5288BD70">
      <w:start w:val="1"/>
      <w:numFmt w:val="bullet"/>
      <w:lvlText w:val=""/>
      <w:lvlJc w:val="left"/>
      <w:pPr>
        <w:ind w:left="5760" w:hanging="360"/>
      </w:pPr>
      <w:rPr>
        <w:rFonts w:ascii="Symbol" w:hAnsi="Symbol" w:hint="default"/>
      </w:rPr>
    </w:lvl>
    <w:lvl w:ilvl="7" w:tplc="F21E1DE0">
      <w:start w:val="1"/>
      <w:numFmt w:val="bullet"/>
      <w:lvlText w:val="o"/>
      <w:lvlJc w:val="left"/>
      <w:pPr>
        <w:ind w:left="6480" w:hanging="360"/>
      </w:pPr>
      <w:rPr>
        <w:rFonts w:ascii="Courier New" w:hAnsi="Courier New" w:hint="default"/>
      </w:rPr>
    </w:lvl>
    <w:lvl w:ilvl="8" w:tplc="8B1A0472">
      <w:start w:val="1"/>
      <w:numFmt w:val="bullet"/>
      <w:lvlText w:val=""/>
      <w:lvlJc w:val="left"/>
      <w:pPr>
        <w:ind w:left="7200" w:hanging="360"/>
      </w:pPr>
      <w:rPr>
        <w:rFonts w:ascii="Wingdings" w:hAnsi="Wingdings" w:hint="default"/>
      </w:rPr>
    </w:lvl>
  </w:abstractNum>
  <w:abstractNum w:abstractNumId="2" w15:restartNumberingAfterBreak="0">
    <w:nsid w:val="0BB7A4BF"/>
    <w:multiLevelType w:val="hybridMultilevel"/>
    <w:tmpl w:val="FFFFFFFF"/>
    <w:lvl w:ilvl="0" w:tplc="D03ACB9C">
      <w:start w:val="1"/>
      <w:numFmt w:val="bullet"/>
      <w:lvlText w:val=""/>
      <w:lvlJc w:val="left"/>
      <w:pPr>
        <w:ind w:left="720" w:hanging="360"/>
      </w:pPr>
      <w:rPr>
        <w:rFonts w:ascii="Wingdings" w:hAnsi="Wingdings" w:hint="default"/>
      </w:rPr>
    </w:lvl>
    <w:lvl w:ilvl="1" w:tplc="D6262F6C">
      <w:start w:val="1"/>
      <w:numFmt w:val="bullet"/>
      <w:lvlText w:val=""/>
      <w:lvlJc w:val="left"/>
      <w:pPr>
        <w:ind w:left="1440" w:hanging="360"/>
      </w:pPr>
      <w:rPr>
        <w:rFonts w:ascii="Wingdings" w:hAnsi="Wingdings" w:hint="default"/>
      </w:rPr>
    </w:lvl>
    <w:lvl w:ilvl="2" w:tplc="AF221DB8">
      <w:start w:val="1"/>
      <w:numFmt w:val="bullet"/>
      <w:lvlText w:val=""/>
      <w:lvlJc w:val="left"/>
      <w:pPr>
        <w:ind w:left="2160" w:hanging="360"/>
      </w:pPr>
      <w:rPr>
        <w:rFonts w:ascii="Wingdings" w:hAnsi="Wingdings" w:hint="default"/>
      </w:rPr>
    </w:lvl>
    <w:lvl w:ilvl="3" w:tplc="81F6567C">
      <w:start w:val="1"/>
      <w:numFmt w:val="bullet"/>
      <w:lvlText w:val=""/>
      <w:lvlJc w:val="left"/>
      <w:pPr>
        <w:ind w:left="2880" w:hanging="360"/>
      </w:pPr>
      <w:rPr>
        <w:rFonts w:ascii="Symbol" w:hAnsi="Symbol" w:hint="default"/>
      </w:rPr>
    </w:lvl>
    <w:lvl w:ilvl="4" w:tplc="373C4DE8">
      <w:start w:val="1"/>
      <w:numFmt w:val="bullet"/>
      <w:lvlText w:val="o"/>
      <w:lvlJc w:val="left"/>
      <w:pPr>
        <w:ind w:left="3600" w:hanging="360"/>
      </w:pPr>
      <w:rPr>
        <w:rFonts w:ascii="Courier New" w:hAnsi="Courier New" w:hint="default"/>
      </w:rPr>
    </w:lvl>
    <w:lvl w:ilvl="5" w:tplc="54BAC598">
      <w:start w:val="1"/>
      <w:numFmt w:val="bullet"/>
      <w:lvlText w:val=""/>
      <w:lvlJc w:val="left"/>
      <w:pPr>
        <w:ind w:left="4320" w:hanging="360"/>
      </w:pPr>
      <w:rPr>
        <w:rFonts w:ascii="Wingdings" w:hAnsi="Wingdings" w:hint="default"/>
      </w:rPr>
    </w:lvl>
    <w:lvl w:ilvl="6" w:tplc="FF52B4A8">
      <w:start w:val="1"/>
      <w:numFmt w:val="bullet"/>
      <w:lvlText w:val=""/>
      <w:lvlJc w:val="left"/>
      <w:pPr>
        <w:ind w:left="5040" w:hanging="360"/>
      </w:pPr>
      <w:rPr>
        <w:rFonts w:ascii="Symbol" w:hAnsi="Symbol" w:hint="default"/>
      </w:rPr>
    </w:lvl>
    <w:lvl w:ilvl="7" w:tplc="16BA2CC8">
      <w:start w:val="1"/>
      <w:numFmt w:val="bullet"/>
      <w:lvlText w:val="o"/>
      <w:lvlJc w:val="left"/>
      <w:pPr>
        <w:ind w:left="5760" w:hanging="360"/>
      </w:pPr>
      <w:rPr>
        <w:rFonts w:ascii="Courier New" w:hAnsi="Courier New" w:hint="default"/>
      </w:rPr>
    </w:lvl>
    <w:lvl w:ilvl="8" w:tplc="59602E6E">
      <w:start w:val="1"/>
      <w:numFmt w:val="bullet"/>
      <w:lvlText w:val=""/>
      <w:lvlJc w:val="left"/>
      <w:pPr>
        <w:ind w:left="6480" w:hanging="360"/>
      </w:pPr>
      <w:rPr>
        <w:rFonts w:ascii="Wingdings" w:hAnsi="Wingdings" w:hint="default"/>
      </w:rPr>
    </w:lvl>
  </w:abstractNum>
  <w:abstractNum w:abstractNumId="3" w15:restartNumberingAfterBreak="0">
    <w:nsid w:val="13D91C2E"/>
    <w:multiLevelType w:val="hybridMultilevel"/>
    <w:tmpl w:val="7360AB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1">
      <w:start w:val="1"/>
      <w:numFmt w:val="bullet"/>
      <w:lvlText w:val=""/>
      <w:lvlJc w:val="left"/>
      <w:pPr>
        <w:ind w:left="2160" w:hanging="360"/>
      </w:pPr>
      <w:rPr>
        <w:rFonts w:ascii="Symbol" w:hAnsi="Symbol"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4C15508"/>
    <w:multiLevelType w:val="hybridMultilevel"/>
    <w:tmpl w:val="58566A78"/>
    <w:lvl w:ilvl="0" w:tplc="AB6E1F76">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713D246"/>
    <w:multiLevelType w:val="hybridMultilevel"/>
    <w:tmpl w:val="FFFFFFFF"/>
    <w:lvl w:ilvl="0" w:tplc="814CA53E">
      <w:start w:val="1"/>
      <w:numFmt w:val="bullet"/>
      <w:lvlText w:val=""/>
      <w:lvlJc w:val="left"/>
      <w:pPr>
        <w:ind w:left="720" w:hanging="360"/>
      </w:pPr>
      <w:rPr>
        <w:rFonts w:ascii="Symbol" w:hAnsi="Symbol" w:hint="default"/>
      </w:rPr>
    </w:lvl>
    <w:lvl w:ilvl="1" w:tplc="DB304030">
      <w:start w:val="1"/>
      <w:numFmt w:val="bullet"/>
      <w:lvlText w:val=""/>
      <w:lvlJc w:val="left"/>
      <w:pPr>
        <w:ind w:left="1440" w:hanging="360"/>
      </w:pPr>
      <w:rPr>
        <w:rFonts w:ascii="Wingdings" w:hAnsi="Wingdings" w:hint="default"/>
      </w:rPr>
    </w:lvl>
    <w:lvl w:ilvl="2" w:tplc="DBE2EE34">
      <w:start w:val="1"/>
      <w:numFmt w:val="bullet"/>
      <w:lvlText w:val=""/>
      <w:lvlJc w:val="left"/>
      <w:pPr>
        <w:ind w:left="2160" w:hanging="360"/>
      </w:pPr>
      <w:rPr>
        <w:rFonts w:ascii="Wingdings" w:hAnsi="Wingdings" w:hint="default"/>
      </w:rPr>
    </w:lvl>
    <w:lvl w:ilvl="3" w:tplc="FDC649B8">
      <w:start w:val="1"/>
      <w:numFmt w:val="bullet"/>
      <w:lvlText w:val=""/>
      <w:lvlJc w:val="left"/>
      <w:pPr>
        <w:ind w:left="2880" w:hanging="360"/>
      </w:pPr>
      <w:rPr>
        <w:rFonts w:ascii="Symbol" w:hAnsi="Symbol" w:hint="default"/>
      </w:rPr>
    </w:lvl>
    <w:lvl w:ilvl="4" w:tplc="6C04675A">
      <w:start w:val="1"/>
      <w:numFmt w:val="bullet"/>
      <w:lvlText w:val="o"/>
      <w:lvlJc w:val="left"/>
      <w:pPr>
        <w:ind w:left="3600" w:hanging="360"/>
      </w:pPr>
      <w:rPr>
        <w:rFonts w:ascii="Courier New" w:hAnsi="Courier New" w:hint="default"/>
      </w:rPr>
    </w:lvl>
    <w:lvl w:ilvl="5" w:tplc="52DE990E">
      <w:start w:val="1"/>
      <w:numFmt w:val="bullet"/>
      <w:lvlText w:val=""/>
      <w:lvlJc w:val="left"/>
      <w:pPr>
        <w:ind w:left="4320" w:hanging="360"/>
      </w:pPr>
      <w:rPr>
        <w:rFonts w:ascii="Wingdings" w:hAnsi="Wingdings" w:hint="default"/>
      </w:rPr>
    </w:lvl>
    <w:lvl w:ilvl="6" w:tplc="4664F1FE">
      <w:start w:val="1"/>
      <w:numFmt w:val="bullet"/>
      <w:lvlText w:val=""/>
      <w:lvlJc w:val="left"/>
      <w:pPr>
        <w:ind w:left="5040" w:hanging="360"/>
      </w:pPr>
      <w:rPr>
        <w:rFonts w:ascii="Symbol" w:hAnsi="Symbol" w:hint="default"/>
      </w:rPr>
    </w:lvl>
    <w:lvl w:ilvl="7" w:tplc="21623678">
      <w:start w:val="1"/>
      <w:numFmt w:val="bullet"/>
      <w:lvlText w:val="o"/>
      <w:lvlJc w:val="left"/>
      <w:pPr>
        <w:ind w:left="5760" w:hanging="360"/>
      </w:pPr>
      <w:rPr>
        <w:rFonts w:ascii="Courier New" w:hAnsi="Courier New" w:hint="default"/>
      </w:rPr>
    </w:lvl>
    <w:lvl w:ilvl="8" w:tplc="EF9238B2">
      <w:start w:val="1"/>
      <w:numFmt w:val="bullet"/>
      <w:lvlText w:val=""/>
      <w:lvlJc w:val="left"/>
      <w:pPr>
        <w:ind w:left="6480" w:hanging="360"/>
      </w:pPr>
      <w:rPr>
        <w:rFonts w:ascii="Wingdings" w:hAnsi="Wingdings" w:hint="default"/>
      </w:rPr>
    </w:lvl>
  </w:abstractNum>
  <w:abstractNum w:abstractNumId="6" w15:restartNumberingAfterBreak="0">
    <w:nsid w:val="1905776D"/>
    <w:multiLevelType w:val="hybridMultilevel"/>
    <w:tmpl w:val="E82EC1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DDF6A37"/>
    <w:multiLevelType w:val="hybridMultilevel"/>
    <w:tmpl w:val="FFFFFFFF"/>
    <w:lvl w:ilvl="0" w:tplc="6E9A8424">
      <w:start w:val="1"/>
      <w:numFmt w:val="bullet"/>
      <w:lvlText w:val=""/>
      <w:lvlJc w:val="left"/>
      <w:pPr>
        <w:ind w:left="720" w:hanging="360"/>
      </w:pPr>
      <w:rPr>
        <w:rFonts w:ascii="Symbol" w:hAnsi="Symbol" w:hint="default"/>
      </w:rPr>
    </w:lvl>
    <w:lvl w:ilvl="1" w:tplc="DB585E80">
      <w:start w:val="1"/>
      <w:numFmt w:val="bullet"/>
      <w:lvlText w:val=""/>
      <w:lvlJc w:val="left"/>
      <w:pPr>
        <w:ind w:left="1440" w:hanging="360"/>
      </w:pPr>
      <w:rPr>
        <w:rFonts w:ascii="Wingdings" w:hAnsi="Wingdings" w:hint="default"/>
      </w:rPr>
    </w:lvl>
    <w:lvl w:ilvl="2" w:tplc="A858EBAA">
      <w:start w:val="1"/>
      <w:numFmt w:val="bullet"/>
      <w:lvlText w:val=""/>
      <w:lvlJc w:val="left"/>
      <w:pPr>
        <w:ind w:left="2160" w:hanging="360"/>
      </w:pPr>
      <w:rPr>
        <w:rFonts w:ascii="Wingdings" w:hAnsi="Wingdings" w:hint="default"/>
      </w:rPr>
    </w:lvl>
    <w:lvl w:ilvl="3" w:tplc="7C0C690C">
      <w:start w:val="1"/>
      <w:numFmt w:val="bullet"/>
      <w:lvlText w:val=""/>
      <w:lvlJc w:val="left"/>
      <w:pPr>
        <w:ind w:left="2880" w:hanging="360"/>
      </w:pPr>
      <w:rPr>
        <w:rFonts w:ascii="Symbol" w:hAnsi="Symbol" w:hint="default"/>
      </w:rPr>
    </w:lvl>
    <w:lvl w:ilvl="4" w:tplc="8C52B646">
      <w:start w:val="1"/>
      <w:numFmt w:val="bullet"/>
      <w:lvlText w:val="o"/>
      <w:lvlJc w:val="left"/>
      <w:pPr>
        <w:ind w:left="3600" w:hanging="360"/>
      </w:pPr>
      <w:rPr>
        <w:rFonts w:ascii="Courier New" w:hAnsi="Courier New" w:hint="default"/>
      </w:rPr>
    </w:lvl>
    <w:lvl w:ilvl="5" w:tplc="397CB87E">
      <w:start w:val="1"/>
      <w:numFmt w:val="bullet"/>
      <w:lvlText w:val=""/>
      <w:lvlJc w:val="left"/>
      <w:pPr>
        <w:ind w:left="4320" w:hanging="360"/>
      </w:pPr>
      <w:rPr>
        <w:rFonts w:ascii="Wingdings" w:hAnsi="Wingdings" w:hint="default"/>
      </w:rPr>
    </w:lvl>
    <w:lvl w:ilvl="6" w:tplc="597C4EDC">
      <w:start w:val="1"/>
      <w:numFmt w:val="bullet"/>
      <w:lvlText w:val=""/>
      <w:lvlJc w:val="left"/>
      <w:pPr>
        <w:ind w:left="5040" w:hanging="360"/>
      </w:pPr>
      <w:rPr>
        <w:rFonts w:ascii="Symbol" w:hAnsi="Symbol" w:hint="default"/>
      </w:rPr>
    </w:lvl>
    <w:lvl w:ilvl="7" w:tplc="A530B00C">
      <w:start w:val="1"/>
      <w:numFmt w:val="bullet"/>
      <w:lvlText w:val="o"/>
      <w:lvlJc w:val="left"/>
      <w:pPr>
        <w:ind w:left="5760" w:hanging="360"/>
      </w:pPr>
      <w:rPr>
        <w:rFonts w:ascii="Courier New" w:hAnsi="Courier New" w:hint="default"/>
      </w:rPr>
    </w:lvl>
    <w:lvl w:ilvl="8" w:tplc="5F549F6A">
      <w:start w:val="1"/>
      <w:numFmt w:val="bullet"/>
      <w:lvlText w:val=""/>
      <w:lvlJc w:val="left"/>
      <w:pPr>
        <w:ind w:left="6480" w:hanging="360"/>
      </w:pPr>
      <w:rPr>
        <w:rFonts w:ascii="Wingdings" w:hAnsi="Wingdings" w:hint="default"/>
      </w:rPr>
    </w:lvl>
  </w:abstractNum>
  <w:abstractNum w:abstractNumId="8" w15:restartNumberingAfterBreak="0">
    <w:nsid w:val="1E182584"/>
    <w:multiLevelType w:val="hybridMultilevel"/>
    <w:tmpl w:val="C6A402EC"/>
    <w:lvl w:ilvl="0" w:tplc="FFFFFFFF">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E3EED9F"/>
    <w:multiLevelType w:val="hybridMultilevel"/>
    <w:tmpl w:val="3CAE3016"/>
    <w:lvl w:ilvl="0" w:tplc="3BB02932">
      <w:start w:val="1"/>
      <w:numFmt w:val="bullet"/>
      <w:lvlText w:val=""/>
      <w:lvlJc w:val="left"/>
      <w:pPr>
        <w:ind w:left="1440" w:hanging="360"/>
      </w:pPr>
      <w:rPr>
        <w:rFonts w:ascii="Wingdings" w:hAnsi="Wingdings" w:hint="default"/>
      </w:rPr>
    </w:lvl>
    <w:lvl w:ilvl="1" w:tplc="E9B42C7C">
      <w:start w:val="1"/>
      <w:numFmt w:val="bullet"/>
      <w:lvlText w:val="o"/>
      <w:lvlJc w:val="left"/>
      <w:pPr>
        <w:ind w:left="2160" w:hanging="360"/>
      </w:pPr>
      <w:rPr>
        <w:rFonts w:ascii="Courier New" w:hAnsi="Courier New" w:hint="default"/>
      </w:rPr>
    </w:lvl>
    <w:lvl w:ilvl="2" w:tplc="F9D29D34">
      <w:start w:val="1"/>
      <w:numFmt w:val="bullet"/>
      <w:lvlText w:val=""/>
      <w:lvlJc w:val="left"/>
      <w:pPr>
        <w:ind w:left="2880" w:hanging="360"/>
      </w:pPr>
      <w:rPr>
        <w:rFonts w:ascii="Wingdings" w:hAnsi="Wingdings" w:hint="default"/>
      </w:rPr>
    </w:lvl>
    <w:lvl w:ilvl="3" w:tplc="8232532C">
      <w:start w:val="1"/>
      <w:numFmt w:val="bullet"/>
      <w:lvlText w:val=""/>
      <w:lvlJc w:val="left"/>
      <w:pPr>
        <w:ind w:left="3600" w:hanging="360"/>
      </w:pPr>
      <w:rPr>
        <w:rFonts w:ascii="Symbol" w:hAnsi="Symbol" w:hint="default"/>
      </w:rPr>
    </w:lvl>
    <w:lvl w:ilvl="4" w:tplc="4F865D82">
      <w:start w:val="1"/>
      <w:numFmt w:val="bullet"/>
      <w:lvlText w:val="o"/>
      <w:lvlJc w:val="left"/>
      <w:pPr>
        <w:ind w:left="4320" w:hanging="360"/>
      </w:pPr>
      <w:rPr>
        <w:rFonts w:ascii="Courier New" w:hAnsi="Courier New" w:hint="default"/>
      </w:rPr>
    </w:lvl>
    <w:lvl w:ilvl="5" w:tplc="CDC233EA">
      <w:start w:val="1"/>
      <w:numFmt w:val="bullet"/>
      <w:lvlText w:val=""/>
      <w:lvlJc w:val="left"/>
      <w:pPr>
        <w:ind w:left="5040" w:hanging="360"/>
      </w:pPr>
      <w:rPr>
        <w:rFonts w:ascii="Wingdings" w:hAnsi="Wingdings" w:hint="default"/>
      </w:rPr>
    </w:lvl>
    <w:lvl w:ilvl="6" w:tplc="FEF48EF8">
      <w:start w:val="1"/>
      <w:numFmt w:val="bullet"/>
      <w:lvlText w:val=""/>
      <w:lvlJc w:val="left"/>
      <w:pPr>
        <w:ind w:left="5760" w:hanging="360"/>
      </w:pPr>
      <w:rPr>
        <w:rFonts w:ascii="Symbol" w:hAnsi="Symbol" w:hint="default"/>
      </w:rPr>
    </w:lvl>
    <w:lvl w:ilvl="7" w:tplc="43B8767A">
      <w:start w:val="1"/>
      <w:numFmt w:val="bullet"/>
      <w:lvlText w:val="o"/>
      <w:lvlJc w:val="left"/>
      <w:pPr>
        <w:ind w:left="6480" w:hanging="360"/>
      </w:pPr>
      <w:rPr>
        <w:rFonts w:ascii="Courier New" w:hAnsi="Courier New" w:hint="default"/>
      </w:rPr>
    </w:lvl>
    <w:lvl w:ilvl="8" w:tplc="8B9433A4">
      <w:start w:val="1"/>
      <w:numFmt w:val="bullet"/>
      <w:lvlText w:val=""/>
      <w:lvlJc w:val="left"/>
      <w:pPr>
        <w:ind w:left="7200" w:hanging="360"/>
      </w:pPr>
      <w:rPr>
        <w:rFonts w:ascii="Wingdings" w:hAnsi="Wingdings" w:hint="default"/>
      </w:rPr>
    </w:lvl>
  </w:abstractNum>
  <w:abstractNum w:abstractNumId="10" w15:restartNumberingAfterBreak="0">
    <w:nsid w:val="1E810485"/>
    <w:multiLevelType w:val="hybridMultilevel"/>
    <w:tmpl w:val="491ADA1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1" w15:restartNumberingAfterBreak="0">
    <w:nsid w:val="21DE70C9"/>
    <w:multiLevelType w:val="hybridMultilevel"/>
    <w:tmpl w:val="20B0453A"/>
    <w:lvl w:ilvl="0" w:tplc="040B0001">
      <w:start w:val="1"/>
      <w:numFmt w:val="bullet"/>
      <w:lvlText w:val=""/>
      <w:lvlJc w:val="left"/>
      <w:pPr>
        <w:ind w:left="1440" w:hanging="360"/>
      </w:pPr>
      <w:rPr>
        <w:rFonts w:ascii="Symbol" w:hAnsi="Symbol" w:hint="default"/>
      </w:rPr>
    </w:lvl>
    <w:lvl w:ilvl="1" w:tplc="46F6C75E">
      <w:start w:val="1"/>
      <w:numFmt w:val="bullet"/>
      <w:lvlText w:val="o"/>
      <w:lvlJc w:val="left"/>
      <w:pPr>
        <w:ind w:left="2160" w:hanging="360"/>
      </w:pPr>
      <w:rPr>
        <w:rFonts w:ascii="Courier New" w:hAnsi="Courier New" w:hint="default"/>
      </w:rPr>
    </w:lvl>
    <w:lvl w:ilvl="2" w:tplc="FEBADC8C">
      <w:start w:val="1"/>
      <w:numFmt w:val="bullet"/>
      <w:lvlText w:val=""/>
      <w:lvlJc w:val="left"/>
      <w:pPr>
        <w:ind w:left="2880" w:hanging="360"/>
      </w:pPr>
      <w:rPr>
        <w:rFonts w:ascii="Wingdings" w:hAnsi="Wingdings" w:hint="default"/>
      </w:rPr>
    </w:lvl>
    <w:lvl w:ilvl="3" w:tplc="627217E2">
      <w:start w:val="1"/>
      <w:numFmt w:val="bullet"/>
      <w:lvlText w:val=""/>
      <w:lvlJc w:val="left"/>
      <w:pPr>
        <w:ind w:left="3600" w:hanging="360"/>
      </w:pPr>
      <w:rPr>
        <w:rFonts w:ascii="Symbol" w:hAnsi="Symbol" w:hint="default"/>
      </w:rPr>
    </w:lvl>
    <w:lvl w:ilvl="4" w:tplc="BA3400FE">
      <w:start w:val="1"/>
      <w:numFmt w:val="bullet"/>
      <w:lvlText w:val="o"/>
      <w:lvlJc w:val="left"/>
      <w:pPr>
        <w:ind w:left="4320" w:hanging="360"/>
      </w:pPr>
      <w:rPr>
        <w:rFonts w:ascii="Courier New" w:hAnsi="Courier New" w:hint="default"/>
      </w:rPr>
    </w:lvl>
    <w:lvl w:ilvl="5" w:tplc="565A3CB2">
      <w:start w:val="1"/>
      <w:numFmt w:val="bullet"/>
      <w:lvlText w:val=""/>
      <w:lvlJc w:val="left"/>
      <w:pPr>
        <w:ind w:left="5040" w:hanging="360"/>
      </w:pPr>
      <w:rPr>
        <w:rFonts w:ascii="Wingdings" w:hAnsi="Wingdings" w:hint="default"/>
      </w:rPr>
    </w:lvl>
    <w:lvl w:ilvl="6" w:tplc="DE54C2A6">
      <w:start w:val="1"/>
      <w:numFmt w:val="bullet"/>
      <w:lvlText w:val=""/>
      <w:lvlJc w:val="left"/>
      <w:pPr>
        <w:ind w:left="5760" w:hanging="360"/>
      </w:pPr>
      <w:rPr>
        <w:rFonts w:ascii="Symbol" w:hAnsi="Symbol" w:hint="default"/>
      </w:rPr>
    </w:lvl>
    <w:lvl w:ilvl="7" w:tplc="FB12855C">
      <w:start w:val="1"/>
      <w:numFmt w:val="bullet"/>
      <w:lvlText w:val="o"/>
      <w:lvlJc w:val="left"/>
      <w:pPr>
        <w:ind w:left="6480" w:hanging="360"/>
      </w:pPr>
      <w:rPr>
        <w:rFonts w:ascii="Courier New" w:hAnsi="Courier New" w:hint="default"/>
      </w:rPr>
    </w:lvl>
    <w:lvl w:ilvl="8" w:tplc="A740E474">
      <w:start w:val="1"/>
      <w:numFmt w:val="bullet"/>
      <w:lvlText w:val=""/>
      <w:lvlJc w:val="left"/>
      <w:pPr>
        <w:ind w:left="7200" w:hanging="360"/>
      </w:pPr>
      <w:rPr>
        <w:rFonts w:ascii="Wingdings" w:hAnsi="Wingdings" w:hint="default"/>
      </w:rPr>
    </w:lvl>
  </w:abstractNum>
  <w:abstractNum w:abstractNumId="12" w15:restartNumberingAfterBreak="0">
    <w:nsid w:val="22066AED"/>
    <w:multiLevelType w:val="hybridMultilevel"/>
    <w:tmpl w:val="BF7EF75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3" w15:restartNumberingAfterBreak="0">
    <w:nsid w:val="235301FE"/>
    <w:multiLevelType w:val="hybridMultilevel"/>
    <w:tmpl w:val="9564973C"/>
    <w:lvl w:ilvl="0" w:tplc="6A86FDBE">
      <w:start w:val="1"/>
      <w:numFmt w:val="bullet"/>
      <w:lvlText w:val=""/>
      <w:lvlJc w:val="left"/>
      <w:pPr>
        <w:ind w:left="1440" w:hanging="360"/>
      </w:pPr>
      <w:rPr>
        <w:rFonts w:ascii="Wingdings" w:hAnsi="Wingdings" w:hint="default"/>
      </w:rPr>
    </w:lvl>
    <w:lvl w:ilvl="1" w:tplc="17BAA4D0">
      <w:start w:val="1"/>
      <w:numFmt w:val="bullet"/>
      <w:lvlText w:val="o"/>
      <w:lvlJc w:val="left"/>
      <w:pPr>
        <w:ind w:left="2160" w:hanging="360"/>
      </w:pPr>
      <w:rPr>
        <w:rFonts w:ascii="Courier New" w:hAnsi="Courier New" w:hint="default"/>
      </w:rPr>
    </w:lvl>
    <w:lvl w:ilvl="2" w:tplc="4C9C7512">
      <w:start w:val="1"/>
      <w:numFmt w:val="bullet"/>
      <w:lvlText w:val=""/>
      <w:lvlJc w:val="left"/>
      <w:pPr>
        <w:ind w:left="2880" w:hanging="360"/>
      </w:pPr>
      <w:rPr>
        <w:rFonts w:ascii="Wingdings" w:hAnsi="Wingdings" w:hint="default"/>
      </w:rPr>
    </w:lvl>
    <w:lvl w:ilvl="3" w:tplc="9B161A4C">
      <w:start w:val="1"/>
      <w:numFmt w:val="bullet"/>
      <w:lvlText w:val=""/>
      <w:lvlJc w:val="left"/>
      <w:pPr>
        <w:ind w:left="3600" w:hanging="360"/>
      </w:pPr>
      <w:rPr>
        <w:rFonts w:ascii="Symbol" w:hAnsi="Symbol" w:hint="default"/>
      </w:rPr>
    </w:lvl>
    <w:lvl w:ilvl="4" w:tplc="59B4E6DA">
      <w:start w:val="1"/>
      <w:numFmt w:val="bullet"/>
      <w:lvlText w:val="o"/>
      <w:lvlJc w:val="left"/>
      <w:pPr>
        <w:ind w:left="4320" w:hanging="360"/>
      </w:pPr>
      <w:rPr>
        <w:rFonts w:ascii="Courier New" w:hAnsi="Courier New" w:hint="default"/>
      </w:rPr>
    </w:lvl>
    <w:lvl w:ilvl="5" w:tplc="DBC25588">
      <w:start w:val="1"/>
      <w:numFmt w:val="bullet"/>
      <w:lvlText w:val=""/>
      <w:lvlJc w:val="left"/>
      <w:pPr>
        <w:ind w:left="5040" w:hanging="360"/>
      </w:pPr>
      <w:rPr>
        <w:rFonts w:ascii="Wingdings" w:hAnsi="Wingdings" w:hint="default"/>
      </w:rPr>
    </w:lvl>
    <w:lvl w:ilvl="6" w:tplc="D19AB2BC">
      <w:start w:val="1"/>
      <w:numFmt w:val="bullet"/>
      <w:lvlText w:val=""/>
      <w:lvlJc w:val="left"/>
      <w:pPr>
        <w:ind w:left="5760" w:hanging="360"/>
      </w:pPr>
      <w:rPr>
        <w:rFonts w:ascii="Symbol" w:hAnsi="Symbol" w:hint="default"/>
      </w:rPr>
    </w:lvl>
    <w:lvl w:ilvl="7" w:tplc="859878CA">
      <w:start w:val="1"/>
      <w:numFmt w:val="bullet"/>
      <w:lvlText w:val="o"/>
      <w:lvlJc w:val="left"/>
      <w:pPr>
        <w:ind w:left="6480" w:hanging="360"/>
      </w:pPr>
      <w:rPr>
        <w:rFonts w:ascii="Courier New" w:hAnsi="Courier New" w:hint="default"/>
      </w:rPr>
    </w:lvl>
    <w:lvl w:ilvl="8" w:tplc="636EDD22">
      <w:start w:val="1"/>
      <w:numFmt w:val="bullet"/>
      <w:lvlText w:val=""/>
      <w:lvlJc w:val="left"/>
      <w:pPr>
        <w:ind w:left="7200" w:hanging="360"/>
      </w:pPr>
      <w:rPr>
        <w:rFonts w:ascii="Wingdings" w:hAnsi="Wingdings" w:hint="default"/>
      </w:rPr>
    </w:lvl>
  </w:abstractNum>
  <w:abstractNum w:abstractNumId="14" w15:restartNumberingAfterBreak="0">
    <w:nsid w:val="27151997"/>
    <w:multiLevelType w:val="hybridMultilevel"/>
    <w:tmpl w:val="E736A652"/>
    <w:lvl w:ilvl="0" w:tplc="3BB02932">
      <w:start w:val="1"/>
      <w:numFmt w:val="bullet"/>
      <w:lvlText w:val=""/>
      <w:lvlJc w:val="left"/>
      <w:pPr>
        <w:ind w:left="1440" w:hanging="360"/>
      </w:pPr>
      <w:rPr>
        <w:rFonts w:ascii="Wingdings" w:hAnsi="Wingdings"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5" w15:restartNumberingAfterBreak="0">
    <w:nsid w:val="2B0524F5"/>
    <w:multiLevelType w:val="hybridMultilevel"/>
    <w:tmpl w:val="0DF4B3B2"/>
    <w:lvl w:ilvl="0" w:tplc="040B000D">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CCBF73F"/>
    <w:multiLevelType w:val="hybridMultilevel"/>
    <w:tmpl w:val="FFFFFFFF"/>
    <w:lvl w:ilvl="0" w:tplc="3C864044">
      <w:start w:val="1"/>
      <w:numFmt w:val="bullet"/>
      <w:lvlText w:val=""/>
      <w:lvlJc w:val="left"/>
      <w:pPr>
        <w:ind w:left="720" w:hanging="360"/>
      </w:pPr>
      <w:rPr>
        <w:rFonts w:ascii="Symbol" w:hAnsi="Symbol" w:hint="default"/>
      </w:rPr>
    </w:lvl>
    <w:lvl w:ilvl="1" w:tplc="C9CE5692">
      <w:start w:val="1"/>
      <w:numFmt w:val="bullet"/>
      <w:lvlText w:val=""/>
      <w:lvlJc w:val="left"/>
      <w:pPr>
        <w:ind w:left="1440" w:hanging="360"/>
      </w:pPr>
      <w:rPr>
        <w:rFonts w:ascii="Wingdings" w:hAnsi="Wingdings" w:hint="default"/>
      </w:rPr>
    </w:lvl>
    <w:lvl w:ilvl="2" w:tplc="74F69352">
      <w:start w:val="1"/>
      <w:numFmt w:val="bullet"/>
      <w:lvlText w:val=""/>
      <w:lvlJc w:val="left"/>
      <w:pPr>
        <w:ind w:left="2160" w:hanging="360"/>
      </w:pPr>
      <w:rPr>
        <w:rFonts w:ascii="Wingdings" w:hAnsi="Wingdings" w:hint="default"/>
      </w:rPr>
    </w:lvl>
    <w:lvl w:ilvl="3" w:tplc="2F345D92">
      <w:start w:val="1"/>
      <w:numFmt w:val="bullet"/>
      <w:lvlText w:val=""/>
      <w:lvlJc w:val="left"/>
      <w:pPr>
        <w:ind w:left="2880" w:hanging="360"/>
      </w:pPr>
      <w:rPr>
        <w:rFonts w:ascii="Symbol" w:hAnsi="Symbol" w:hint="default"/>
      </w:rPr>
    </w:lvl>
    <w:lvl w:ilvl="4" w:tplc="4190C71A">
      <w:start w:val="1"/>
      <w:numFmt w:val="bullet"/>
      <w:lvlText w:val="o"/>
      <w:lvlJc w:val="left"/>
      <w:pPr>
        <w:ind w:left="3600" w:hanging="360"/>
      </w:pPr>
      <w:rPr>
        <w:rFonts w:ascii="Courier New" w:hAnsi="Courier New" w:hint="default"/>
      </w:rPr>
    </w:lvl>
    <w:lvl w:ilvl="5" w:tplc="C0949E5E">
      <w:start w:val="1"/>
      <w:numFmt w:val="bullet"/>
      <w:lvlText w:val=""/>
      <w:lvlJc w:val="left"/>
      <w:pPr>
        <w:ind w:left="4320" w:hanging="360"/>
      </w:pPr>
      <w:rPr>
        <w:rFonts w:ascii="Wingdings" w:hAnsi="Wingdings" w:hint="default"/>
      </w:rPr>
    </w:lvl>
    <w:lvl w:ilvl="6" w:tplc="079095A2">
      <w:start w:val="1"/>
      <w:numFmt w:val="bullet"/>
      <w:lvlText w:val=""/>
      <w:lvlJc w:val="left"/>
      <w:pPr>
        <w:ind w:left="5040" w:hanging="360"/>
      </w:pPr>
      <w:rPr>
        <w:rFonts w:ascii="Symbol" w:hAnsi="Symbol" w:hint="default"/>
      </w:rPr>
    </w:lvl>
    <w:lvl w:ilvl="7" w:tplc="D1AE9790">
      <w:start w:val="1"/>
      <w:numFmt w:val="bullet"/>
      <w:lvlText w:val="o"/>
      <w:lvlJc w:val="left"/>
      <w:pPr>
        <w:ind w:left="5760" w:hanging="360"/>
      </w:pPr>
      <w:rPr>
        <w:rFonts w:ascii="Courier New" w:hAnsi="Courier New" w:hint="default"/>
      </w:rPr>
    </w:lvl>
    <w:lvl w:ilvl="8" w:tplc="DDCEC9B0">
      <w:start w:val="1"/>
      <w:numFmt w:val="bullet"/>
      <w:lvlText w:val=""/>
      <w:lvlJc w:val="left"/>
      <w:pPr>
        <w:ind w:left="6480" w:hanging="360"/>
      </w:pPr>
      <w:rPr>
        <w:rFonts w:ascii="Wingdings" w:hAnsi="Wingdings" w:hint="default"/>
      </w:rPr>
    </w:lvl>
  </w:abstractNum>
  <w:abstractNum w:abstractNumId="17" w15:restartNumberingAfterBreak="0">
    <w:nsid w:val="2DA8501C"/>
    <w:multiLevelType w:val="hybridMultilevel"/>
    <w:tmpl w:val="EFC873B0"/>
    <w:lvl w:ilvl="0" w:tplc="040B000D">
      <w:start w:val="1"/>
      <w:numFmt w:val="bullet"/>
      <w:lvlText w:val=""/>
      <w:lvlJc w:val="left"/>
      <w:pPr>
        <w:ind w:left="1440" w:hanging="360"/>
      </w:pPr>
      <w:rPr>
        <w:rFonts w:ascii="Wingdings" w:hAnsi="Wingdings" w:hint="default"/>
      </w:rPr>
    </w:lvl>
    <w:lvl w:ilvl="1" w:tplc="79F08A94">
      <w:start w:val="1"/>
      <w:numFmt w:val="bullet"/>
      <w:lvlText w:val=""/>
      <w:lvlJc w:val="left"/>
      <w:pPr>
        <w:ind w:left="2160" w:hanging="360"/>
      </w:pPr>
      <w:rPr>
        <w:rFonts w:ascii="Wingdings" w:hAnsi="Wingdings" w:hint="default"/>
      </w:rPr>
    </w:lvl>
    <w:lvl w:ilvl="2" w:tplc="CE3A2A62">
      <w:start w:val="1"/>
      <w:numFmt w:val="bullet"/>
      <w:lvlText w:val=""/>
      <w:lvlJc w:val="left"/>
      <w:pPr>
        <w:ind w:left="2880" w:hanging="360"/>
      </w:pPr>
      <w:rPr>
        <w:rFonts w:ascii="Wingdings" w:hAnsi="Wingdings" w:hint="default"/>
      </w:rPr>
    </w:lvl>
    <w:lvl w:ilvl="3" w:tplc="4382459C">
      <w:start w:val="1"/>
      <w:numFmt w:val="bullet"/>
      <w:lvlText w:val=""/>
      <w:lvlJc w:val="left"/>
      <w:pPr>
        <w:ind w:left="3600" w:hanging="360"/>
      </w:pPr>
      <w:rPr>
        <w:rFonts w:ascii="Symbol" w:hAnsi="Symbol" w:hint="default"/>
      </w:rPr>
    </w:lvl>
    <w:lvl w:ilvl="4" w:tplc="D158B0B0">
      <w:start w:val="1"/>
      <w:numFmt w:val="bullet"/>
      <w:lvlText w:val="o"/>
      <w:lvlJc w:val="left"/>
      <w:pPr>
        <w:ind w:left="4320" w:hanging="360"/>
      </w:pPr>
      <w:rPr>
        <w:rFonts w:ascii="Courier New" w:hAnsi="Courier New" w:hint="default"/>
      </w:rPr>
    </w:lvl>
    <w:lvl w:ilvl="5" w:tplc="EE6C5AE4">
      <w:start w:val="1"/>
      <w:numFmt w:val="bullet"/>
      <w:lvlText w:val=""/>
      <w:lvlJc w:val="left"/>
      <w:pPr>
        <w:ind w:left="5040" w:hanging="360"/>
      </w:pPr>
      <w:rPr>
        <w:rFonts w:ascii="Wingdings" w:hAnsi="Wingdings" w:hint="default"/>
      </w:rPr>
    </w:lvl>
    <w:lvl w:ilvl="6" w:tplc="7A1CF13C">
      <w:start w:val="1"/>
      <w:numFmt w:val="bullet"/>
      <w:lvlText w:val=""/>
      <w:lvlJc w:val="left"/>
      <w:pPr>
        <w:ind w:left="5760" w:hanging="360"/>
      </w:pPr>
      <w:rPr>
        <w:rFonts w:ascii="Symbol" w:hAnsi="Symbol" w:hint="default"/>
      </w:rPr>
    </w:lvl>
    <w:lvl w:ilvl="7" w:tplc="2CC85F38">
      <w:start w:val="1"/>
      <w:numFmt w:val="bullet"/>
      <w:lvlText w:val="o"/>
      <w:lvlJc w:val="left"/>
      <w:pPr>
        <w:ind w:left="6480" w:hanging="360"/>
      </w:pPr>
      <w:rPr>
        <w:rFonts w:ascii="Courier New" w:hAnsi="Courier New" w:hint="default"/>
      </w:rPr>
    </w:lvl>
    <w:lvl w:ilvl="8" w:tplc="76B6AA7A">
      <w:start w:val="1"/>
      <w:numFmt w:val="bullet"/>
      <w:lvlText w:val=""/>
      <w:lvlJc w:val="left"/>
      <w:pPr>
        <w:ind w:left="7200" w:hanging="360"/>
      </w:pPr>
      <w:rPr>
        <w:rFonts w:ascii="Wingdings" w:hAnsi="Wingdings" w:hint="default"/>
      </w:rPr>
    </w:lvl>
  </w:abstractNum>
  <w:abstractNum w:abstractNumId="18" w15:restartNumberingAfterBreak="0">
    <w:nsid w:val="2E0529C6"/>
    <w:multiLevelType w:val="hybridMultilevel"/>
    <w:tmpl w:val="FFFFFFFF"/>
    <w:lvl w:ilvl="0" w:tplc="C8E8F61E">
      <w:start w:val="1"/>
      <w:numFmt w:val="bullet"/>
      <w:lvlText w:val=""/>
      <w:lvlJc w:val="left"/>
      <w:pPr>
        <w:ind w:left="720" w:hanging="360"/>
      </w:pPr>
      <w:rPr>
        <w:rFonts w:ascii="Symbol" w:hAnsi="Symbol" w:hint="default"/>
      </w:rPr>
    </w:lvl>
    <w:lvl w:ilvl="1" w:tplc="7F2654B8">
      <w:start w:val="1"/>
      <w:numFmt w:val="bullet"/>
      <w:lvlText w:val=""/>
      <w:lvlJc w:val="left"/>
      <w:pPr>
        <w:ind w:left="1440" w:hanging="360"/>
      </w:pPr>
      <w:rPr>
        <w:rFonts w:ascii="Wingdings" w:hAnsi="Wingdings" w:hint="default"/>
      </w:rPr>
    </w:lvl>
    <w:lvl w:ilvl="2" w:tplc="7CE01338">
      <w:start w:val="1"/>
      <w:numFmt w:val="bullet"/>
      <w:lvlText w:val=""/>
      <w:lvlJc w:val="left"/>
      <w:pPr>
        <w:ind w:left="2160" w:hanging="360"/>
      </w:pPr>
      <w:rPr>
        <w:rFonts w:ascii="Wingdings" w:hAnsi="Wingdings" w:hint="default"/>
      </w:rPr>
    </w:lvl>
    <w:lvl w:ilvl="3" w:tplc="9A32EC18">
      <w:start w:val="1"/>
      <w:numFmt w:val="bullet"/>
      <w:lvlText w:val=""/>
      <w:lvlJc w:val="left"/>
      <w:pPr>
        <w:ind w:left="2880" w:hanging="360"/>
      </w:pPr>
      <w:rPr>
        <w:rFonts w:ascii="Symbol" w:hAnsi="Symbol" w:hint="default"/>
      </w:rPr>
    </w:lvl>
    <w:lvl w:ilvl="4" w:tplc="D4C2998E">
      <w:start w:val="1"/>
      <w:numFmt w:val="bullet"/>
      <w:lvlText w:val="o"/>
      <w:lvlJc w:val="left"/>
      <w:pPr>
        <w:ind w:left="3600" w:hanging="360"/>
      </w:pPr>
      <w:rPr>
        <w:rFonts w:ascii="Courier New" w:hAnsi="Courier New" w:hint="default"/>
      </w:rPr>
    </w:lvl>
    <w:lvl w:ilvl="5" w:tplc="47667F7C">
      <w:start w:val="1"/>
      <w:numFmt w:val="bullet"/>
      <w:lvlText w:val=""/>
      <w:lvlJc w:val="left"/>
      <w:pPr>
        <w:ind w:left="4320" w:hanging="360"/>
      </w:pPr>
      <w:rPr>
        <w:rFonts w:ascii="Wingdings" w:hAnsi="Wingdings" w:hint="default"/>
      </w:rPr>
    </w:lvl>
    <w:lvl w:ilvl="6" w:tplc="4DDEC57C">
      <w:start w:val="1"/>
      <w:numFmt w:val="bullet"/>
      <w:lvlText w:val=""/>
      <w:lvlJc w:val="left"/>
      <w:pPr>
        <w:ind w:left="5040" w:hanging="360"/>
      </w:pPr>
      <w:rPr>
        <w:rFonts w:ascii="Symbol" w:hAnsi="Symbol" w:hint="default"/>
      </w:rPr>
    </w:lvl>
    <w:lvl w:ilvl="7" w:tplc="E2BE26E0">
      <w:start w:val="1"/>
      <w:numFmt w:val="bullet"/>
      <w:lvlText w:val="o"/>
      <w:lvlJc w:val="left"/>
      <w:pPr>
        <w:ind w:left="5760" w:hanging="360"/>
      </w:pPr>
      <w:rPr>
        <w:rFonts w:ascii="Courier New" w:hAnsi="Courier New" w:hint="default"/>
      </w:rPr>
    </w:lvl>
    <w:lvl w:ilvl="8" w:tplc="C9C2ACF2">
      <w:start w:val="1"/>
      <w:numFmt w:val="bullet"/>
      <w:lvlText w:val=""/>
      <w:lvlJc w:val="left"/>
      <w:pPr>
        <w:ind w:left="6480" w:hanging="360"/>
      </w:pPr>
      <w:rPr>
        <w:rFonts w:ascii="Wingdings" w:hAnsi="Wingdings" w:hint="default"/>
      </w:rPr>
    </w:lvl>
  </w:abstractNum>
  <w:abstractNum w:abstractNumId="19" w15:restartNumberingAfterBreak="0">
    <w:nsid w:val="30C5449B"/>
    <w:multiLevelType w:val="multilevel"/>
    <w:tmpl w:val="48F674B2"/>
    <w:lvl w:ilvl="0">
      <w:start w:val="1"/>
      <w:numFmt w:val="bullet"/>
      <w:lvlText w:val=""/>
      <w:lvlJc w:val="left"/>
      <w:pPr>
        <w:ind w:left="1440" w:hanging="360"/>
      </w:pPr>
      <w:rPr>
        <w:rFonts w:ascii="Wingdings" w:hAnsi="Wingdings" w:hint="default"/>
      </w:rPr>
    </w:lvl>
    <w:lvl w:ilvl="1">
      <w:start w:val="1"/>
      <w:numFmt w:val="decimal"/>
      <w:lvlText w:val="%1.%2"/>
      <w:lvlJc w:val="left"/>
      <w:pPr>
        <w:ind w:left="1840" w:hanging="400"/>
      </w:pPr>
    </w:lvl>
    <w:lvl w:ilvl="2">
      <w:start w:val="1"/>
      <w:numFmt w:val="decimal"/>
      <w:lvlText w:val="%1.%2.%3"/>
      <w:lvlJc w:val="left"/>
      <w:pPr>
        <w:ind w:left="2520" w:hanging="720"/>
      </w:pPr>
    </w:lvl>
    <w:lvl w:ilvl="3">
      <w:start w:val="1"/>
      <w:numFmt w:val="decimal"/>
      <w:lvlText w:val="%1.%2.%3.%4"/>
      <w:lvlJc w:val="left"/>
      <w:pPr>
        <w:ind w:left="2880" w:hanging="720"/>
      </w:pPr>
    </w:lvl>
    <w:lvl w:ilvl="4">
      <w:start w:val="1"/>
      <w:numFmt w:val="decimal"/>
      <w:lvlText w:val="%1.%2.%3.%4.%5"/>
      <w:lvlJc w:val="left"/>
      <w:pPr>
        <w:ind w:left="3600" w:hanging="1080"/>
      </w:pPr>
    </w:lvl>
    <w:lvl w:ilvl="5">
      <w:start w:val="1"/>
      <w:numFmt w:val="decimal"/>
      <w:lvlText w:val="%1.%2.%3.%4.%5.%6"/>
      <w:lvlJc w:val="left"/>
      <w:pPr>
        <w:ind w:left="3960" w:hanging="1080"/>
      </w:pPr>
    </w:lvl>
    <w:lvl w:ilvl="6">
      <w:start w:val="1"/>
      <w:numFmt w:val="decimal"/>
      <w:lvlText w:val="%1.%2.%3.%4.%5.%6.%7"/>
      <w:lvlJc w:val="left"/>
      <w:pPr>
        <w:ind w:left="4680" w:hanging="1440"/>
      </w:pPr>
    </w:lvl>
    <w:lvl w:ilvl="7">
      <w:start w:val="1"/>
      <w:numFmt w:val="decimal"/>
      <w:lvlText w:val="%1.%2.%3.%4.%5.%6.%7.%8"/>
      <w:lvlJc w:val="left"/>
      <w:pPr>
        <w:ind w:left="5040" w:hanging="1440"/>
      </w:pPr>
    </w:lvl>
    <w:lvl w:ilvl="8">
      <w:start w:val="1"/>
      <w:numFmt w:val="decimal"/>
      <w:lvlText w:val="%1.%2.%3.%4.%5.%6.%7.%8.%9"/>
      <w:lvlJc w:val="left"/>
      <w:pPr>
        <w:ind w:left="5760" w:hanging="1800"/>
      </w:pPr>
    </w:lvl>
  </w:abstractNum>
  <w:abstractNum w:abstractNumId="20" w15:restartNumberingAfterBreak="0">
    <w:nsid w:val="35BD3E24"/>
    <w:multiLevelType w:val="hybridMultilevel"/>
    <w:tmpl w:val="FFFFFFFF"/>
    <w:lvl w:ilvl="0" w:tplc="ABD238E2">
      <w:start w:val="1"/>
      <w:numFmt w:val="bullet"/>
      <w:lvlText w:val=""/>
      <w:lvlJc w:val="left"/>
      <w:pPr>
        <w:ind w:left="720" w:hanging="360"/>
      </w:pPr>
      <w:rPr>
        <w:rFonts w:ascii="Symbol" w:hAnsi="Symbol" w:hint="default"/>
      </w:rPr>
    </w:lvl>
    <w:lvl w:ilvl="1" w:tplc="B3CC319E">
      <w:start w:val="1"/>
      <w:numFmt w:val="bullet"/>
      <w:lvlText w:val=""/>
      <w:lvlJc w:val="left"/>
      <w:pPr>
        <w:ind w:left="1440" w:hanging="360"/>
      </w:pPr>
      <w:rPr>
        <w:rFonts w:ascii="Wingdings" w:hAnsi="Wingdings" w:hint="default"/>
      </w:rPr>
    </w:lvl>
    <w:lvl w:ilvl="2" w:tplc="C3E84776">
      <w:start w:val="1"/>
      <w:numFmt w:val="bullet"/>
      <w:lvlText w:val=""/>
      <w:lvlJc w:val="left"/>
      <w:pPr>
        <w:ind w:left="2160" w:hanging="360"/>
      </w:pPr>
      <w:rPr>
        <w:rFonts w:ascii="Wingdings" w:hAnsi="Wingdings" w:hint="default"/>
      </w:rPr>
    </w:lvl>
    <w:lvl w:ilvl="3" w:tplc="0CBCEB1A">
      <w:start w:val="1"/>
      <w:numFmt w:val="bullet"/>
      <w:lvlText w:val=""/>
      <w:lvlJc w:val="left"/>
      <w:pPr>
        <w:ind w:left="2880" w:hanging="360"/>
      </w:pPr>
      <w:rPr>
        <w:rFonts w:ascii="Symbol" w:hAnsi="Symbol" w:hint="default"/>
      </w:rPr>
    </w:lvl>
    <w:lvl w:ilvl="4" w:tplc="EEACDA8E">
      <w:start w:val="1"/>
      <w:numFmt w:val="bullet"/>
      <w:lvlText w:val="o"/>
      <w:lvlJc w:val="left"/>
      <w:pPr>
        <w:ind w:left="3600" w:hanging="360"/>
      </w:pPr>
      <w:rPr>
        <w:rFonts w:ascii="Courier New" w:hAnsi="Courier New" w:hint="default"/>
      </w:rPr>
    </w:lvl>
    <w:lvl w:ilvl="5" w:tplc="0C2442F2">
      <w:start w:val="1"/>
      <w:numFmt w:val="bullet"/>
      <w:lvlText w:val=""/>
      <w:lvlJc w:val="left"/>
      <w:pPr>
        <w:ind w:left="4320" w:hanging="360"/>
      </w:pPr>
      <w:rPr>
        <w:rFonts w:ascii="Wingdings" w:hAnsi="Wingdings" w:hint="default"/>
      </w:rPr>
    </w:lvl>
    <w:lvl w:ilvl="6" w:tplc="BF34C17E">
      <w:start w:val="1"/>
      <w:numFmt w:val="bullet"/>
      <w:lvlText w:val=""/>
      <w:lvlJc w:val="left"/>
      <w:pPr>
        <w:ind w:left="5040" w:hanging="360"/>
      </w:pPr>
      <w:rPr>
        <w:rFonts w:ascii="Symbol" w:hAnsi="Symbol" w:hint="default"/>
      </w:rPr>
    </w:lvl>
    <w:lvl w:ilvl="7" w:tplc="8D86B628">
      <w:start w:val="1"/>
      <w:numFmt w:val="bullet"/>
      <w:lvlText w:val="o"/>
      <w:lvlJc w:val="left"/>
      <w:pPr>
        <w:ind w:left="5760" w:hanging="360"/>
      </w:pPr>
      <w:rPr>
        <w:rFonts w:ascii="Courier New" w:hAnsi="Courier New" w:hint="default"/>
      </w:rPr>
    </w:lvl>
    <w:lvl w:ilvl="8" w:tplc="9E408EF2">
      <w:start w:val="1"/>
      <w:numFmt w:val="bullet"/>
      <w:lvlText w:val=""/>
      <w:lvlJc w:val="left"/>
      <w:pPr>
        <w:ind w:left="6480" w:hanging="360"/>
      </w:pPr>
      <w:rPr>
        <w:rFonts w:ascii="Wingdings" w:hAnsi="Wingdings" w:hint="default"/>
      </w:rPr>
    </w:lvl>
  </w:abstractNum>
  <w:abstractNum w:abstractNumId="21" w15:restartNumberingAfterBreak="0">
    <w:nsid w:val="399C28BF"/>
    <w:multiLevelType w:val="hybridMultilevel"/>
    <w:tmpl w:val="914E05A8"/>
    <w:lvl w:ilvl="0" w:tplc="AFA621D0">
      <w:start w:val="1"/>
      <w:numFmt w:val="bullet"/>
      <w:lvlText w:val=""/>
      <w:lvlJc w:val="left"/>
      <w:pPr>
        <w:ind w:left="720" w:hanging="360"/>
      </w:pPr>
      <w:rPr>
        <w:rFonts w:ascii="Symbol" w:hAnsi="Symbol" w:hint="default"/>
      </w:rPr>
    </w:lvl>
    <w:lvl w:ilvl="1" w:tplc="3C1C8B1A">
      <w:start w:val="1"/>
      <w:numFmt w:val="bullet"/>
      <w:lvlText w:val=""/>
      <w:lvlJc w:val="left"/>
      <w:pPr>
        <w:ind w:left="1440" w:hanging="360"/>
      </w:pPr>
      <w:rPr>
        <w:rFonts w:ascii="Wingdings" w:hAnsi="Wingdings" w:hint="default"/>
        <w:strike w:val="0"/>
      </w:rPr>
    </w:lvl>
    <w:lvl w:ilvl="2" w:tplc="FFDAFDB4">
      <w:start w:val="1"/>
      <w:numFmt w:val="bullet"/>
      <w:lvlText w:val=""/>
      <w:lvlJc w:val="left"/>
      <w:pPr>
        <w:ind w:left="2160" w:hanging="360"/>
      </w:pPr>
      <w:rPr>
        <w:rFonts w:ascii="Wingdings" w:hAnsi="Wingdings" w:hint="default"/>
      </w:rPr>
    </w:lvl>
    <w:lvl w:ilvl="3" w:tplc="82E4F164">
      <w:start w:val="1"/>
      <w:numFmt w:val="bullet"/>
      <w:lvlText w:val=""/>
      <w:lvlJc w:val="left"/>
      <w:pPr>
        <w:ind w:left="2880" w:hanging="360"/>
      </w:pPr>
      <w:rPr>
        <w:rFonts w:ascii="Symbol" w:hAnsi="Symbol" w:hint="default"/>
      </w:rPr>
    </w:lvl>
    <w:lvl w:ilvl="4" w:tplc="2612C708">
      <w:start w:val="1"/>
      <w:numFmt w:val="bullet"/>
      <w:lvlText w:val="o"/>
      <w:lvlJc w:val="left"/>
      <w:pPr>
        <w:ind w:left="3600" w:hanging="360"/>
      </w:pPr>
      <w:rPr>
        <w:rFonts w:ascii="Courier New" w:hAnsi="Courier New" w:hint="default"/>
      </w:rPr>
    </w:lvl>
    <w:lvl w:ilvl="5" w:tplc="1362E5F2">
      <w:start w:val="1"/>
      <w:numFmt w:val="bullet"/>
      <w:lvlText w:val=""/>
      <w:lvlJc w:val="left"/>
      <w:pPr>
        <w:ind w:left="4320" w:hanging="360"/>
      </w:pPr>
      <w:rPr>
        <w:rFonts w:ascii="Wingdings" w:hAnsi="Wingdings" w:hint="default"/>
      </w:rPr>
    </w:lvl>
    <w:lvl w:ilvl="6" w:tplc="2EE699C0">
      <w:start w:val="1"/>
      <w:numFmt w:val="bullet"/>
      <w:lvlText w:val=""/>
      <w:lvlJc w:val="left"/>
      <w:pPr>
        <w:ind w:left="5040" w:hanging="360"/>
      </w:pPr>
      <w:rPr>
        <w:rFonts w:ascii="Symbol" w:hAnsi="Symbol" w:hint="default"/>
      </w:rPr>
    </w:lvl>
    <w:lvl w:ilvl="7" w:tplc="F0488A5C">
      <w:start w:val="1"/>
      <w:numFmt w:val="bullet"/>
      <w:lvlText w:val="o"/>
      <w:lvlJc w:val="left"/>
      <w:pPr>
        <w:ind w:left="5760" w:hanging="360"/>
      </w:pPr>
      <w:rPr>
        <w:rFonts w:ascii="Courier New" w:hAnsi="Courier New" w:hint="default"/>
      </w:rPr>
    </w:lvl>
    <w:lvl w:ilvl="8" w:tplc="558C4E7A">
      <w:start w:val="1"/>
      <w:numFmt w:val="bullet"/>
      <w:lvlText w:val=""/>
      <w:lvlJc w:val="left"/>
      <w:pPr>
        <w:ind w:left="6480" w:hanging="360"/>
      </w:pPr>
      <w:rPr>
        <w:rFonts w:ascii="Wingdings" w:hAnsi="Wingdings" w:hint="default"/>
      </w:rPr>
    </w:lvl>
  </w:abstractNum>
  <w:abstractNum w:abstractNumId="22" w15:restartNumberingAfterBreak="0">
    <w:nsid w:val="3D9833FC"/>
    <w:multiLevelType w:val="hybridMultilevel"/>
    <w:tmpl w:val="D164A19E"/>
    <w:lvl w:ilvl="0" w:tplc="CF744C26">
      <w:start w:val="4"/>
      <w:numFmt w:val="bullet"/>
      <w:lvlText w:val="-"/>
      <w:lvlJc w:val="left"/>
      <w:pPr>
        <w:ind w:left="720" w:hanging="360"/>
      </w:pPr>
      <w:rPr>
        <w:rFonts w:ascii="Calibri" w:eastAsia="Times New Roman"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3" w15:restartNumberingAfterBreak="0">
    <w:nsid w:val="3EB030BD"/>
    <w:multiLevelType w:val="hybridMultilevel"/>
    <w:tmpl w:val="FAECBB92"/>
    <w:lvl w:ilvl="0" w:tplc="159C4EEC">
      <w:start w:val="1"/>
      <w:numFmt w:val="bullet"/>
      <w:lvlText w:val=""/>
      <w:lvlJc w:val="left"/>
      <w:pPr>
        <w:ind w:left="2138" w:hanging="360"/>
      </w:pPr>
      <w:rPr>
        <w:rFonts w:ascii="Wingdings" w:hAnsi="Wingdings"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4" w15:restartNumberingAfterBreak="0">
    <w:nsid w:val="411E6A83"/>
    <w:multiLevelType w:val="hybridMultilevel"/>
    <w:tmpl w:val="23F26FD0"/>
    <w:lvl w:ilvl="0" w:tplc="F7EA65CE">
      <w:start w:val="1"/>
      <w:numFmt w:val="bullet"/>
      <w:lvlText w:val=""/>
      <w:lvlJc w:val="left"/>
      <w:pPr>
        <w:ind w:left="1440" w:hanging="360"/>
      </w:pPr>
      <w:rPr>
        <w:rFonts w:ascii="Wingdings" w:hAnsi="Wingdings" w:hint="default"/>
      </w:rPr>
    </w:lvl>
    <w:lvl w:ilvl="1" w:tplc="2F9CC188">
      <w:start w:val="1"/>
      <w:numFmt w:val="bullet"/>
      <w:lvlText w:val="o"/>
      <w:lvlJc w:val="left"/>
      <w:pPr>
        <w:ind w:left="2160" w:hanging="360"/>
      </w:pPr>
      <w:rPr>
        <w:rFonts w:ascii="Courier New" w:hAnsi="Courier New" w:hint="default"/>
      </w:rPr>
    </w:lvl>
    <w:lvl w:ilvl="2" w:tplc="159C4EEC">
      <w:start w:val="1"/>
      <w:numFmt w:val="bullet"/>
      <w:lvlText w:val=""/>
      <w:lvlJc w:val="left"/>
      <w:pPr>
        <w:ind w:left="2880" w:hanging="360"/>
      </w:pPr>
      <w:rPr>
        <w:rFonts w:ascii="Wingdings" w:hAnsi="Wingdings" w:hint="default"/>
      </w:rPr>
    </w:lvl>
    <w:lvl w:ilvl="3" w:tplc="0C149888">
      <w:start w:val="1"/>
      <w:numFmt w:val="bullet"/>
      <w:lvlText w:val=""/>
      <w:lvlJc w:val="left"/>
      <w:pPr>
        <w:ind w:left="3600" w:hanging="360"/>
      </w:pPr>
      <w:rPr>
        <w:rFonts w:ascii="Symbol" w:hAnsi="Symbol" w:hint="default"/>
      </w:rPr>
    </w:lvl>
    <w:lvl w:ilvl="4" w:tplc="15A48B16">
      <w:start w:val="1"/>
      <w:numFmt w:val="bullet"/>
      <w:lvlText w:val="o"/>
      <w:lvlJc w:val="left"/>
      <w:pPr>
        <w:ind w:left="4320" w:hanging="360"/>
      </w:pPr>
      <w:rPr>
        <w:rFonts w:ascii="Courier New" w:hAnsi="Courier New" w:hint="default"/>
      </w:rPr>
    </w:lvl>
    <w:lvl w:ilvl="5" w:tplc="44222CBC">
      <w:start w:val="1"/>
      <w:numFmt w:val="bullet"/>
      <w:lvlText w:val=""/>
      <w:lvlJc w:val="left"/>
      <w:pPr>
        <w:ind w:left="5040" w:hanging="360"/>
      </w:pPr>
      <w:rPr>
        <w:rFonts w:ascii="Wingdings" w:hAnsi="Wingdings" w:hint="default"/>
      </w:rPr>
    </w:lvl>
    <w:lvl w:ilvl="6" w:tplc="A31E6726">
      <w:start w:val="1"/>
      <w:numFmt w:val="bullet"/>
      <w:lvlText w:val=""/>
      <w:lvlJc w:val="left"/>
      <w:pPr>
        <w:ind w:left="5760" w:hanging="360"/>
      </w:pPr>
      <w:rPr>
        <w:rFonts w:ascii="Symbol" w:hAnsi="Symbol" w:hint="default"/>
      </w:rPr>
    </w:lvl>
    <w:lvl w:ilvl="7" w:tplc="8B8024DA">
      <w:start w:val="1"/>
      <w:numFmt w:val="bullet"/>
      <w:lvlText w:val="o"/>
      <w:lvlJc w:val="left"/>
      <w:pPr>
        <w:ind w:left="6480" w:hanging="360"/>
      </w:pPr>
      <w:rPr>
        <w:rFonts w:ascii="Courier New" w:hAnsi="Courier New" w:hint="default"/>
      </w:rPr>
    </w:lvl>
    <w:lvl w:ilvl="8" w:tplc="1E56167E">
      <w:start w:val="1"/>
      <w:numFmt w:val="bullet"/>
      <w:lvlText w:val=""/>
      <w:lvlJc w:val="left"/>
      <w:pPr>
        <w:ind w:left="7200" w:hanging="360"/>
      </w:pPr>
      <w:rPr>
        <w:rFonts w:ascii="Wingdings" w:hAnsi="Wingdings" w:hint="default"/>
      </w:rPr>
    </w:lvl>
  </w:abstractNum>
  <w:abstractNum w:abstractNumId="25" w15:restartNumberingAfterBreak="0">
    <w:nsid w:val="416B5F34"/>
    <w:multiLevelType w:val="hybridMultilevel"/>
    <w:tmpl w:val="1CA8AD0E"/>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30E4571"/>
    <w:multiLevelType w:val="hybridMultilevel"/>
    <w:tmpl w:val="9962DE7A"/>
    <w:lvl w:ilvl="0" w:tplc="040B0001">
      <w:start w:val="1"/>
      <w:numFmt w:val="bullet"/>
      <w:lvlText w:val=""/>
      <w:lvlJc w:val="left"/>
      <w:pPr>
        <w:ind w:left="1440" w:hanging="360"/>
      </w:pPr>
      <w:rPr>
        <w:rFonts w:ascii="Symbol" w:hAnsi="Symbol" w:hint="default"/>
      </w:rPr>
    </w:lvl>
    <w:lvl w:ilvl="1" w:tplc="E9B42C7C">
      <w:start w:val="1"/>
      <w:numFmt w:val="bullet"/>
      <w:lvlText w:val="o"/>
      <w:lvlJc w:val="left"/>
      <w:pPr>
        <w:ind w:left="2160" w:hanging="360"/>
      </w:pPr>
      <w:rPr>
        <w:rFonts w:ascii="Courier New" w:hAnsi="Courier New" w:hint="default"/>
      </w:rPr>
    </w:lvl>
    <w:lvl w:ilvl="2" w:tplc="F9D29D34">
      <w:start w:val="1"/>
      <w:numFmt w:val="bullet"/>
      <w:lvlText w:val=""/>
      <w:lvlJc w:val="left"/>
      <w:pPr>
        <w:ind w:left="2880" w:hanging="360"/>
      </w:pPr>
      <w:rPr>
        <w:rFonts w:ascii="Wingdings" w:hAnsi="Wingdings" w:hint="default"/>
      </w:rPr>
    </w:lvl>
    <w:lvl w:ilvl="3" w:tplc="8232532C">
      <w:start w:val="1"/>
      <w:numFmt w:val="bullet"/>
      <w:lvlText w:val=""/>
      <w:lvlJc w:val="left"/>
      <w:pPr>
        <w:ind w:left="3600" w:hanging="360"/>
      </w:pPr>
      <w:rPr>
        <w:rFonts w:ascii="Symbol" w:hAnsi="Symbol" w:hint="default"/>
      </w:rPr>
    </w:lvl>
    <w:lvl w:ilvl="4" w:tplc="4F865D82">
      <w:start w:val="1"/>
      <w:numFmt w:val="bullet"/>
      <w:lvlText w:val="o"/>
      <w:lvlJc w:val="left"/>
      <w:pPr>
        <w:ind w:left="4320" w:hanging="360"/>
      </w:pPr>
      <w:rPr>
        <w:rFonts w:ascii="Courier New" w:hAnsi="Courier New" w:hint="default"/>
      </w:rPr>
    </w:lvl>
    <w:lvl w:ilvl="5" w:tplc="CDC233EA">
      <w:start w:val="1"/>
      <w:numFmt w:val="bullet"/>
      <w:lvlText w:val=""/>
      <w:lvlJc w:val="left"/>
      <w:pPr>
        <w:ind w:left="5040" w:hanging="360"/>
      </w:pPr>
      <w:rPr>
        <w:rFonts w:ascii="Wingdings" w:hAnsi="Wingdings" w:hint="default"/>
      </w:rPr>
    </w:lvl>
    <w:lvl w:ilvl="6" w:tplc="FEF48EF8">
      <w:start w:val="1"/>
      <w:numFmt w:val="bullet"/>
      <w:lvlText w:val=""/>
      <w:lvlJc w:val="left"/>
      <w:pPr>
        <w:ind w:left="5760" w:hanging="360"/>
      </w:pPr>
      <w:rPr>
        <w:rFonts w:ascii="Symbol" w:hAnsi="Symbol" w:hint="default"/>
      </w:rPr>
    </w:lvl>
    <w:lvl w:ilvl="7" w:tplc="43B8767A">
      <w:start w:val="1"/>
      <w:numFmt w:val="bullet"/>
      <w:lvlText w:val="o"/>
      <w:lvlJc w:val="left"/>
      <w:pPr>
        <w:ind w:left="6480" w:hanging="360"/>
      </w:pPr>
      <w:rPr>
        <w:rFonts w:ascii="Courier New" w:hAnsi="Courier New" w:hint="default"/>
      </w:rPr>
    </w:lvl>
    <w:lvl w:ilvl="8" w:tplc="8B9433A4">
      <w:start w:val="1"/>
      <w:numFmt w:val="bullet"/>
      <w:lvlText w:val=""/>
      <w:lvlJc w:val="left"/>
      <w:pPr>
        <w:ind w:left="7200" w:hanging="360"/>
      </w:pPr>
      <w:rPr>
        <w:rFonts w:ascii="Wingdings" w:hAnsi="Wingdings" w:hint="default"/>
      </w:rPr>
    </w:lvl>
  </w:abstractNum>
  <w:abstractNum w:abstractNumId="27" w15:restartNumberingAfterBreak="0">
    <w:nsid w:val="43FE3725"/>
    <w:multiLevelType w:val="hybridMultilevel"/>
    <w:tmpl w:val="FFFFFFFF"/>
    <w:lvl w:ilvl="0" w:tplc="1A58151A">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40BA6E8A">
      <w:start w:val="1"/>
      <w:numFmt w:val="bullet"/>
      <w:lvlText w:val=""/>
      <w:lvlJc w:val="left"/>
      <w:pPr>
        <w:ind w:left="2160" w:hanging="360"/>
      </w:pPr>
      <w:rPr>
        <w:rFonts w:ascii="Wingdings" w:hAnsi="Wingdings" w:hint="default"/>
      </w:rPr>
    </w:lvl>
    <w:lvl w:ilvl="3" w:tplc="252A1596">
      <w:start w:val="1"/>
      <w:numFmt w:val="bullet"/>
      <w:lvlText w:val=""/>
      <w:lvlJc w:val="left"/>
      <w:pPr>
        <w:ind w:left="2880" w:hanging="360"/>
      </w:pPr>
      <w:rPr>
        <w:rFonts w:ascii="Symbol" w:hAnsi="Symbol" w:hint="default"/>
      </w:rPr>
    </w:lvl>
    <w:lvl w:ilvl="4" w:tplc="688E7C08">
      <w:start w:val="1"/>
      <w:numFmt w:val="bullet"/>
      <w:lvlText w:val="o"/>
      <w:lvlJc w:val="left"/>
      <w:pPr>
        <w:ind w:left="3600" w:hanging="360"/>
      </w:pPr>
      <w:rPr>
        <w:rFonts w:ascii="Courier New" w:hAnsi="Courier New" w:hint="default"/>
      </w:rPr>
    </w:lvl>
    <w:lvl w:ilvl="5" w:tplc="BD20EB52">
      <w:start w:val="1"/>
      <w:numFmt w:val="bullet"/>
      <w:lvlText w:val=""/>
      <w:lvlJc w:val="left"/>
      <w:pPr>
        <w:ind w:left="4320" w:hanging="360"/>
      </w:pPr>
      <w:rPr>
        <w:rFonts w:ascii="Wingdings" w:hAnsi="Wingdings" w:hint="default"/>
      </w:rPr>
    </w:lvl>
    <w:lvl w:ilvl="6" w:tplc="51BAD8FE">
      <w:start w:val="1"/>
      <w:numFmt w:val="bullet"/>
      <w:lvlText w:val=""/>
      <w:lvlJc w:val="left"/>
      <w:pPr>
        <w:ind w:left="5040" w:hanging="360"/>
      </w:pPr>
      <w:rPr>
        <w:rFonts w:ascii="Symbol" w:hAnsi="Symbol" w:hint="default"/>
      </w:rPr>
    </w:lvl>
    <w:lvl w:ilvl="7" w:tplc="0C5455A6">
      <w:start w:val="1"/>
      <w:numFmt w:val="bullet"/>
      <w:lvlText w:val="o"/>
      <w:lvlJc w:val="left"/>
      <w:pPr>
        <w:ind w:left="5760" w:hanging="360"/>
      </w:pPr>
      <w:rPr>
        <w:rFonts w:ascii="Courier New" w:hAnsi="Courier New" w:hint="default"/>
      </w:rPr>
    </w:lvl>
    <w:lvl w:ilvl="8" w:tplc="1D46460A">
      <w:start w:val="1"/>
      <w:numFmt w:val="bullet"/>
      <w:lvlText w:val=""/>
      <w:lvlJc w:val="left"/>
      <w:pPr>
        <w:ind w:left="6480" w:hanging="360"/>
      </w:pPr>
      <w:rPr>
        <w:rFonts w:ascii="Wingdings" w:hAnsi="Wingdings" w:hint="default"/>
      </w:rPr>
    </w:lvl>
  </w:abstractNum>
  <w:abstractNum w:abstractNumId="28" w15:restartNumberingAfterBreak="0">
    <w:nsid w:val="45A915F7"/>
    <w:multiLevelType w:val="hybridMultilevel"/>
    <w:tmpl w:val="BE50963C"/>
    <w:lvl w:ilvl="0" w:tplc="6A86EDDC">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5BFE9896">
      <w:start w:val="1"/>
      <w:numFmt w:val="bullet"/>
      <w:lvlText w:val=""/>
      <w:lvlJc w:val="left"/>
      <w:pPr>
        <w:ind w:left="2160" w:hanging="360"/>
      </w:pPr>
      <w:rPr>
        <w:rFonts w:ascii="Wingdings" w:hAnsi="Wingdings" w:hint="default"/>
      </w:rPr>
    </w:lvl>
    <w:lvl w:ilvl="3" w:tplc="5A2005E6">
      <w:start w:val="1"/>
      <w:numFmt w:val="bullet"/>
      <w:lvlText w:val=""/>
      <w:lvlJc w:val="left"/>
      <w:pPr>
        <w:ind w:left="2880" w:hanging="360"/>
      </w:pPr>
      <w:rPr>
        <w:rFonts w:ascii="Symbol" w:hAnsi="Symbol" w:hint="default"/>
      </w:rPr>
    </w:lvl>
    <w:lvl w:ilvl="4" w:tplc="C97AEFA8">
      <w:start w:val="1"/>
      <w:numFmt w:val="bullet"/>
      <w:lvlText w:val="o"/>
      <w:lvlJc w:val="left"/>
      <w:pPr>
        <w:ind w:left="3600" w:hanging="360"/>
      </w:pPr>
      <w:rPr>
        <w:rFonts w:ascii="Courier New" w:hAnsi="Courier New" w:hint="default"/>
      </w:rPr>
    </w:lvl>
    <w:lvl w:ilvl="5" w:tplc="A50C67F4">
      <w:start w:val="1"/>
      <w:numFmt w:val="bullet"/>
      <w:lvlText w:val=""/>
      <w:lvlJc w:val="left"/>
      <w:pPr>
        <w:ind w:left="4320" w:hanging="360"/>
      </w:pPr>
      <w:rPr>
        <w:rFonts w:ascii="Wingdings" w:hAnsi="Wingdings" w:hint="default"/>
      </w:rPr>
    </w:lvl>
    <w:lvl w:ilvl="6" w:tplc="5AF24862">
      <w:start w:val="1"/>
      <w:numFmt w:val="bullet"/>
      <w:lvlText w:val=""/>
      <w:lvlJc w:val="left"/>
      <w:pPr>
        <w:ind w:left="5040" w:hanging="360"/>
      </w:pPr>
      <w:rPr>
        <w:rFonts w:ascii="Symbol" w:hAnsi="Symbol" w:hint="default"/>
      </w:rPr>
    </w:lvl>
    <w:lvl w:ilvl="7" w:tplc="436E5AC8">
      <w:start w:val="1"/>
      <w:numFmt w:val="bullet"/>
      <w:lvlText w:val="o"/>
      <w:lvlJc w:val="left"/>
      <w:pPr>
        <w:ind w:left="5760" w:hanging="360"/>
      </w:pPr>
      <w:rPr>
        <w:rFonts w:ascii="Courier New" w:hAnsi="Courier New" w:hint="default"/>
      </w:rPr>
    </w:lvl>
    <w:lvl w:ilvl="8" w:tplc="0590B818">
      <w:start w:val="1"/>
      <w:numFmt w:val="bullet"/>
      <w:lvlText w:val=""/>
      <w:lvlJc w:val="left"/>
      <w:pPr>
        <w:ind w:left="6480" w:hanging="360"/>
      </w:pPr>
      <w:rPr>
        <w:rFonts w:ascii="Wingdings" w:hAnsi="Wingdings" w:hint="default"/>
      </w:rPr>
    </w:lvl>
  </w:abstractNum>
  <w:abstractNum w:abstractNumId="29" w15:restartNumberingAfterBreak="0">
    <w:nsid w:val="49CB2A46"/>
    <w:multiLevelType w:val="hybridMultilevel"/>
    <w:tmpl w:val="47D87C22"/>
    <w:lvl w:ilvl="0" w:tplc="040B000D">
      <w:start w:val="1"/>
      <w:numFmt w:val="bullet"/>
      <w:lvlText w:val=""/>
      <w:lvlJc w:val="left"/>
      <w:pPr>
        <w:ind w:left="1800" w:hanging="360"/>
      </w:pPr>
      <w:rPr>
        <w:rFonts w:ascii="Wingdings" w:hAnsi="Wingdings"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0" w15:restartNumberingAfterBreak="0">
    <w:nsid w:val="4AB3285D"/>
    <w:multiLevelType w:val="hybridMultilevel"/>
    <w:tmpl w:val="FFFFFFFF"/>
    <w:lvl w:ilvl="0" w:tplc="70F29012">
      <w:start w:val="1"/>
      <w:numFmt w:val="bullet"/>
      <w:lvlText w:val=""/>
      <w:lvlJc w:val="left"/>
      <w:pPr>
        <w:ind w:left="720" w:hanging="360"/>
      </w:pPr>
      <w:rPr>
        <w:rFonts w:ascii="Symbol" w:hAnsi="Symbol" w:hint="default"/>
      </w:rPr>
    </w:lvl>
    <w:lvl w:ilvl="1" w:tplc="AD9E16FE">
      <w:start w:val="1"/>
      <w:numFmt w:val="bullet"/>
      <w:lvlText w:val=""/>
      <w:lvlJc w:val="left"/>
      <w:pPr>
        <w:ind w:left="1440" w:hanging="360"/>
      </w:pPr>
      <w:rPr>
        <w:rFonts w:ascii="Wingdings" w:hAnsi="Wingdings" w:hint="default"/>
      </w:rPr>
    </w:lvl>
    <w:lvl w:ilvl="2" w:tplc="57802DEC">
      <w:start w:val="1"/>
      <w:numFmt w:val="bullet"/>
      <w:lvlText w:val=""/>
      <w:lvlJc w:val="left"/>
      <w:pPr>
        <w:ind w:left="2160" w:hanging="360"/>
      </w:pPr>
      <w:rPr>
        <w:rFonts w:ascii="Wingdings" w:hAnsi="Wingdings" w:hint="default"/>
      </w:rPr>
    </w:lvl>
    <w:lvl w:ilvl="3" w:tplc="40044484">
      <w:start w:val="1"/>
      <w:numFmt w:val="bullet"/>
      <w:lvlText w:val=""/>
      <w:lvlJc w:val="left"/>
      <w:pPr>
        <w:ind w:left="2880" w:hanging="360"/>
      </w:pPr>
      <w:rPr>
        <w:rFonts w:ascii="Symbol" w:hAnsi="Symbol" w:hint="default"/>
      </w:rPr>
    </w:lvl>
    <w:lvl w:ilvl="4" w:tplc="11E4DF38">
      <w:start w:val="1"/>
      <w:numFmt w:val="bullet"/>
      <w:lvlText w:val="o"/>
      <w:lvlJc w:val="left"/>
      <w:pPr>
        <w:ind w:left="3600" w:hanging="360"/>
      </w:pPr>
      <w:rPr>
        <w:rFonts w:ascii="Courier New" w:hAnsi="Courier New" w:hint="default"/>
      </w:rPr>
    </w:lvl>
    <w:lvl w:ilvl="5" w:tplc="FD4E3704">
      <w:start w:val="1"/>
      <w:numFmt w:val="bullet"/>
      <w:lvlText w:val=""/>
      <w:lvlJc w:val="left"/>
      <w:pPr>
        <w:ind w:left="4320" w:hanging="360"/>
      </w:pPr>
      <w:rPr>
        <w:rFonts w:ascii="Wingdings" w:hAnsi="Wingdings" w:hint="default"/>
      </w:rPr>
    </w:lvl>
    <w:lvl w:ilvl="6" w:tplc="E32476FE">
      <w:start w:val="1"/>
      <w:numFmt w:val="bullet"/>
      <w:lvlText w:val=""/>
      <w:lvlJc w:val="left"/>
      <w:pPr>
        <w:ind w:left="5040" w:hanging="360"/>
      </w:pPr>
      <w:rPr>
        <w:rFonts w:ascii="Symbol" w:hAnsi="Symbol" w:hint="default"/>
      </w:rPr>
    </w:lvl>
    <w:lvl w:ilvl="7" w:tplc="554CBF50">
      <w:start w:val="1"/>
      <w:numFmt w:val="bullet"/>
      <w:lvlText w:val="o"/>
      <w:lvlJc w:val="left"/>
      <w:pPr>
        <w:ind w:left="5760" w:hanging="360"/>
      </w:pPr>
      <w:rPr>
        <w:rFonts w:ascii="Courier New" w:hAnsi="Courier New" w:hint="default"/>
      </w:rPr>
    </w:lvl>
    <w:lvl w:ilvl="8" w:tplc="0090E784">
      <w:start w:val="1"/>
      <w:numFmt w:val="bullet"/>
      <w:lvlText w:val=""/>
      <w:lvlJc w:val="left"/>
      <w:pPr>
        <w:ind w:left="6480" w:hanging="360"/>
      </w:pPr>
      <w:rPr>
        <w:rFonts w:ascii="Wingdings" w:hAnsi="Wingdings" w:hint="default"/>
      </w:rPr>
    </w:lvl>
  </w:abstractNum>
  <w:abstractNum w:abstractNumId="31" w15:restartNumberingAfterBreak="0">
    <w:nsid w:val="4C576D2E"/>
    <w:multiLevelType w:val="hybridMultilevel"/>
    <w:tmpl w:val="A7028052"/>
    <w:lvl w:ilvl="0" w:tplc="040B000D">
      <w:start w:val="1"/>
      <w:numFmt w:val="bullet"/>
      <w:lvlText w:val=""/>
      <w:lvlJc w:val="left"/>
      <w:pPr>
        <w:ind w:left="1440" w:hanging="360"/>
      </w:pPr>
      <w:rPr>
        <w:rFonts w:ascii="Wingdings" w:hAnsi="Wingdings" w:hint="default"/>
      </w:rPr>
    </w:lvl>
    <w:lvl w:ilvl="1" w:tplc="040B0001">
      <w:start w:val="1"/>
      <w:numFmt w:val="bullet"/>
      <w:lvlText w:val=""/>
      <w:lvlJc w:val="left"/>
      <w:pPr>
        <w:ind w:left="2160" w:hanging="360"/>
      </w:pPr>
      <w:rPr>
        <w:rFonts w:ascii="Symbol" w:hAnsi="Symbol" w:hint="default"/>
      </w:rPr>
    </w:lvl>
    <w:lvl w:ilvl="2" w:tplc="CE3A2A62">
      <w:start w:val="1"/>
      <w:numFmt w:val="bullet"/>
      <w:lvlText w:val=""/>
      <w:lvlJc w:val="left"/>
      <w:pPr>
        <w:ind w:left="2880" w:hanging="360"/>
      </w:pPr>
      <w:rPr>
        <w:rFonts w:ascii="Wingdings" w:hAnsi="Wingdings" w:hint="default"/>
      </w:rPr>
    </w:lvl>
    <w:lvl w:ilvl="3" w:tplc="4382459C">
      <w:start w:val="1"/>
      <w:numFmt w:val="bullet"/>
      <w:lvlText w:val=""/>
      <w:lvlJc w:val="left"/>
      <w:pPr>
        <w:ind w:left="3600" w:hanging="360"/>
      </w:pPr>
      <w:rPr>
        <w:rFonts w:ascii="Symbol" w:hAnsi="Symbol" w:hint="default"/>
      </w:rPr>
    </w:lvl>
    <w:lvl w:ilvl="4" w:tplc="D158B0B0">
      <w:start w:val="1"/>
      <w:numFmt w:val="bullet"/>
      <w:lvlText w:val="o"/>
      <w:lvlJc w:val="left"/>
      <w:pPr>
        <w:ind w:left="4320" w:hanging="360"/>
      </w:pPr>
      <w:rPr>
        <w:rFonts w:ascii="Courier New" w:hAnsi="Courier New" w:hint="default"/>
      </w:rPr>
    </w:lvl>
    <w:lvl w:ilvl="5" w:tplc="EE6C5AE4">
      <w:start w:val="1"/>
      <w:numFmt w:val="bullet"/>
      <w:lvlText w:val=""/>
      <w:lvlJc w:val="left"/>
      <w:pPr>
        <w:ind w:left="5040" w:hanging="360"/>
      </w:pPr>
      <w:rPr>
        <w:rFonts w:ascii="Wingdings" w:hAnsi="Wingdings" w:hint="default"/>
      </w:rPr>
    </w:lvl>
    <w:lvl w:ilvl="6" w:tplc="7A1CF13C">
      <w:start w:val="1"/>
      <w:numFmt w:val="bullet"/>
      <w:lvlText w:val=""/>
      <w:lvlJc w:val="left"/>
      <w:pPr>
        <w:ind w:left="5760" w:hanging="360"/>
      </w:pPr>
      <w:rPr>
        <w:rFonts w:ascii="Symbol" w:hAnsi="Symbol" w:hint="default"/>
      </w:rPr>
    </w:lvl>
    <w:lvl w:ilvl="7" w:tplc="2CC85F38">
      <w:start w:val="1"/>
      <w:numFmt w:val="bullet"/>
      <w:lvlText w:val="o"/>
      <w:lvlJc w:val="left"/>
      <w:pPr>
        <w:ind w:left="6480" w:hanging="360"/>
      </w:pPr>
      <w:rPr>
        <w:rFonts w:ascii="Courier New" w:hAnsi="Courier New" w:hint="default"/>
      </w:rPr>
    </w:lvl>
    <w:lvl w:ilvl="8" w:tplc="76B6AA7A">
      <w:start w:val="1"/>
      <w:numFmt w:val="bullet"/>
      <w:lvlText w:val=""/>
      <w:lvlJc w:val="left"/>
      <w:pPr>
        <w:ind w:left="7200" w:hanging="360"/>
      </w:pPr>
      <w:rPr>
        <w:rFonts w:ascii="Wingdings" w:hAnsi="Wingdings" w:hint="default"/>
      </w:rPr>
    </w:lvl>
  </w:abstractNum>
  <w:abstractNum w:abstractNumId="32" w15:restartNumberingAfterBreak="0">
    <w:nsid w:val="52A83709"/>
    <w:multiLevelType w:val="hybridMultilevel"/>
    <w:tmpl w:val="2C02B50A"/>
    <w:lvl w:ilvl="0" w:tplc="C7F23E3C">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564E4158">
      <w:start w:val="1"/>
      <w:numFmt w:val="bullet"/>
      <w:lvlText w:val=""/>
      <w:lvlJc w:val="left"/>
      <w:pPr>
        <w:ind w:left="2160" w:hanging="360"/>
      </w:pPr>
      <w:rPr>
        <w:rFonts w:ascii="Wingdings" w:hAnsi="Wingdings" w:hint="default"/>
      </w:rPr>
    </w:lvl>
    <w:lvl w:ilvl="3" w:tplc="31503142">
      <w:start w:val="1"/>
      <w:numFmt w:val="bullet"/>
      <w:lvlText w:val=""/>
      <w:lvlJc w:val="left"/>
      <w:pPr>
        <w:ind w:left="2880" w:hanging="360"/>
      </w:pPr>
      <w:rPr>
        <w:rFonts w:ascii="Symbol" w:hAnsi="Symbol" w:hint="default"/>
      </w:rPr>
    </w:lvl>
    <w:lvl w:ilvl="4" w:tplc="F7BC7086">
      <w:start w:val="1"/>
      <w:numFmt w:val="bullet"/>
      <w:lvlText w:val="o"/>
      <w:lvlJc w:val="left"/>
      <w:pPr>
        <w:ind w:left="3600" w:hanging="360"/>
      </w:pPr>
      <w:rPr>
        <w:rFonts w:ascii="Courier New" w:hAnsi="Courier New" w:hint="default"/>
      </w:rPr>
    </w:lvl>
    <w:lvl w:ilvl="5" w:tplc="24A8B6E0">
      <w:start w:val="1"/>
      <w:numFmt w:val="bullet"/>
      <w:lvlText w:val=""/>
      <w:lvlJc w:val="left"/>
      <w:pPr>
        <w:ind w:left="4320" w:hanging="360"/>
      </w:pPr>
      <w:rPr>
        <w:rFonts w:ascii="Wingdings" w:hAnsi="Wingdings" w:hint="default"/>
      </w:rPr>
    </w:lvl>
    <w:lvl w:ilvl="6" w:tplc="39669088">
      <w:start w:val="1"/>
      <w:numFmt w:val="bullet"/>
      <w:lvlText w:val=""/>
      <w:lvlJc w:val="left"/>
      <w:pPr>
        <w:ind w:left="5040" w:hanging="360"/>
      </w:pPr>
      <w:rPr>
        <w:rFonts w:ascii="Symbol" w:hAnsi="Symbol" w:hint="default"/>
      </w:rPr>
    </w:lvl>
    <w:lvl w:ilvl="7" w:tplc="2C0640C8">
      <w:start w:val="1"/>
      <w:numFmt w:val="bullet"/>
      <w:lvlText w:val="o"/>
      <w:lvlJc w:val="left"/>
      <w:pPr>
        <w:ind w:left="5760" w:hanging="360"/>
      </w:pPr>
      <w:rPr>
        <w:rFonts w:ascii="Courier New" w:hAnsi="Courier New" w:hint="default"/>
      </w:rPr>
    </w:lvl>
    <w:lvl w:ilvl="8" w:tplc="9308FEF6">
      <w:start w:val="1"/>
      <w:numFmt w:val="bullet"/>
      <w:lvlText w:val=""/>
      <w:lvlJc w:val="left"/>
      <w:pPr>
        <w:ind w:left="6480" w:hanging="360"/>
      </w:pPr>
      <w:rPr>
        <w:rFonts w:ascii="Wingdings" w:hAnsi="Wingdings" w:hint="default"/>
      </w:rPr>
    </w:lvl>
  </w:abstractNum>
  <w:abstractNum w:abstractNumId="33" w15:restartNumberingAfterBreak="0">
    <w:nsid w:val="55C2112A"/>
    <w:multiLevelType w:val="hybridMultilevel"/>
    <w:tmpl w:val="FFFFFFFF"/>
    <w:lvl w:ilvl="0" w:tplc="70386F60">
      <w:start w:val="1"/>
      <w:numFmt w:val="bullet"/>
      <w:lvlText w:val=""/>
      <w:lvlJc w:val="left"/>
      <w:pPr>
        <w:ind w:left="1440" w:hanging="360"/>
      </w:pPr>
      <w:rPr>
        <w:rFonts w:ascii="Wingdings" w:hAnsi="Wingdings" w:hint="default"/>
      </w:rPr>
    </w:lvl>
    <w:lvl w:ilvl="1" w:tplc="46F6C75E">
      <w:start w:val="1"/>
      <w:numFmt w:val="bullet"/>
      <w:lvlText w:val="o"/>
      <w:lvlJc w:val="left"/>
      <w:pPr>
        <w:ind w:left="2160" w:hanging="360"/>
      </w:pPr>
      <w:rPr>
        <w:rFonts w:ascii="Courier New" w:hAnsi="Courier New" w:hint="default"/>
      </w:rPr>
    </w:lvl>
    <w:lvl w:ilvl="2" w:tplc="FEBADC8C">
      <w:start w:val="1"/>
      <w:numFmt w:val="bullet"/>
      <w:lvlText w:val=""/>
      <w:lvlJc w:val="left"/>
      <w:pPr>
        <w:ind w:left="2880" w:hanging="360"/>
      </w:pPr>
      <w:rPr>
        <w:rFonts w:ascii="Wingdings" w:hAnsi="Wingdings" w:hint="default"/>
      </w:rPr>
    </w:lvl>
    <w:lvl w:ilvl="3" w:tplc="627217E2">
      <w:start w:val="1"/>
      <w:numFmt w:val="bullet"/>
      <w:lvlText w:val=""/>
      <w:lvlJc w:val="left"/>
      <w:pPr>
        <w:ind w:left="3600" w:hanging="360"/>
      </w:pPr>
      <w:rPr>
        <w:rFonts w:ascii="Symbol" w:hAnsi="Symbol" w:hint="default"/>
      </w:rPr>
    </w:lvl>
    <w:lvl w:ilvl="4" w:tplc="BA3400FE">
      <w:start w:val="1"/>
      <w:numFmt w:val="bullet"/>
      <w:lvlText w:val="o"/>
      <w:lvlJc w:val="left"/>
      <w:pPr>
        <w:ind w:left="4320" w:hanging="360"/>
      </w:pPr>
      <w:rPr>
        <w:rFonts w:ascii="Courier New" w:hAnsi="Courier New" w:hint="default"/>
      </w:rPr>
    </w:lvl>
    <w:lvl w:ilvl="5" w:tplc="565A3CB2">
      <w:start w:val="1"/>
      <w:numFmt w:val="bullet"/>
      <w:lvlText w:val=""/>
      <w:lvlJc w:val="left"/>
      <w:pPr>
        <w:ind w:left="5040" w:hanging="360"/>
      </w:pPr>
      <w:rPr>
        <w:rFonts w:ascii="Wingdings" w:hAnsi="Wingdings" w:hint="default"/>
      </w:rPr>
    </w:lvl>
    <w:lvl w:ilvl="6" w:tplc="DE54C2A6">
      <w:start w:val="1"/>
      <w:numFmt w:val="bullet"/>
      <w:lvlText w:val=""/>
      <w:lvlJc w:val="left"/>
      <w:pPr>
        <w:ind w:left="5760" w:hanging="360"/>
      </w:pPr>
      <w:rPr>
        <w:rFonts w:ascii="Symbol" w:hAnsi="Symbol" w:hint="default"/>
      </w:rPr>
    </w:lvl>
    <w:lvl w:ilvl="7" w:tplc="FB12855C">
      <w:start w:val="1"/>
      <w:numFmt w:val="bullet"/>
      <w:lvlText w:val="o"/>
      <w:lvlJc w:val="left"/>
      <w:pPr>
        <w:ind w:left="6480" w:hanging="360"/>
      </w:pPr>
      <w:rPr>
        <w:rFonts w:ascii="Courier New" w:hAnsi="Courier New" w:hint="default"/>
      </w:rPr>
    </w:lvl>
    <w:lvl w:ilvl="8" w:tplc="A740E474">
      <w:start w:val="1"/>
      <w:numFmt w:val="bullet"/>
      <w:lvlText w:val=""/>
      <w:lvlJc w:val="left"/>
      <w:pPr>
        <w:ind w:left="7200" w:hanging="360"/>
      </w:pPr>
      <w:rPr>
        <w:rFonts w:ascii="Wingdings" w:hAnsi="Wingdings" w:hint="default"/>
      </w:rPr>
    </w:lvl>
  </w:abstractNum>
  <w:abstractNum w:abstractNumId="34" w15:restartNumberingAfterBreak="0">
    <w:nsid w:val="567BFA78"/>
    <w:multiLevelType w:val="hybridMultilevel"/>
    <w:tmpl w:val="593A85A6"/>
    <w:lvl w:ilvl="0" w:tplc="C7F23E3C">
      <w:start w:val="1"/>
      <w:numFmt w:val="bullet"/>
      <w:lvlText w:val=""/>
      <w:lvlJc w:val="left"/>
      <w:pPr>
        <w:ind w:left="720" w:hanging="360"/>
      </w:pPr>
      <w:rPr>
        <w:rFonts w:ascii="Symbol" w:hAnsi="Symbol" w:hint="default"/>
      </w:rPr>
    </w:lvl>
    <w:lvl w:ilvl="1" w:tplc="0786E4FC">
      <w:start w:val="1"/>
      <w:numFmt w:val="bullet"/>
      <w:lvlText w:val=""/>
      <w:lvlJc w:val="left"/>
      <w:pPr>
        <w:ind w:left="1440" w:hanging="360"/>
      </w:pPr>
      <w:rPr>
        <w:rFonts w:ascii="Wingdings" w:hAnsi="Wingdings" w:hint="default"/>
      </w:rPr>
    </w:lvl>
    <w:lvl w:ilvl="2" w:tplc="564E4158">
      <w:start w:val="1"/>
      <w:numFmt w:val="bullet"/>
      <w:lvlText w:val=""/>
      <w:lvlJc w:val="left"/>
      <w:pPr>
        <w:ind w:left="2160" w:hanging="360"/>
      </w:pPr>
      <w:rPr>
        <w:rFonts w:ascii="Wingdings" w:hAnsi="Wingdings" w:hint="default"/>
      </w:rPr>
    </w:lvl>
    <w:lvl w:ilvl="3" w:tplc="31503142">
      <w:start w:val="1"/>
      <w:numFmt w:val="bullet"/>
      <w:lvlText w:val=""/>
      <w:lvlJc w:val="left"/>
      <w:pPr>
        <w:ind w:left="2880" w:hanging="360"/>
      </w:pPr>
      <w:rPr>
        <w:rFonts w:ascii="Symbol" w:hAnsi="Symbol" w:hint="default"/>
      </w:rPr>
    </w:lvl>
    <w:lvl w:ilvl="4" w:tplc="F7BC7086">
      <w:start w:val="1"/>
      <w:numFmt w:val="bullet"/>
      <w:lvlText w:val="o"/>
      <w:lvlJc w:val="left"/>
      <w:pPr>
        <w:ind w:left="3600" w:hanging="360"/>
      </w:pPr>
      <w:rPr>
        <w:rFonts w:ascii="Courier New" w:hAnsi="Courier New" w:hint="default"/>
      </w:rPr>
    </w:lvl>
    <w:lvl w:ilvl="5" w:tplc="24A8B6E0">
      <w:start w:val="1"/>
      <w:numFmt w:val="bullet"/>
      <w:lvlText w:val=""/>
      <w:lvlJc w:val="left"/>
      <w:pPr>
        <w:ind w:left="4320" w:hanging="360"/>
      </w:pPr>
      <w:rPr>
        <w:rFonts w:ascii="Wingdings" w:hAnsi="Wingdings" w:hint="default"/>
      </w:rPr>
    </w:lvl>
    <w:lvl w:ilvl="6" w:tplc="39669088">
      <w:start w:val="1"/>
      <w:numFmt w:val="bullet"/>
      <w:lvlText w:val=""/>
      <w:lvlJc w:val="left"/>
      <w:pPr>
        <w:ind w:left="5040" w:hanging="360"/>
      </w:pPr>
      <w:rPr>
        <w:rFonts w:ascii="Symbol" w:hAnsi="Symbol" w:hint="default"/>
      </w:rPr>
    </w:lvl>
    <w:lvl w:ilvl="7" w:tplc="2C0640C8">
      <w:start w:val="1"/>
      <w:numFmt w:val="bullet"/>
      <w:lvlText w:val="o"/>
      <w:lvlJc w:val="left"/>
      <w:pPr>
        <w:ind w:left="5760" w:hanging="360"/>
      </w:pPr>
      <w:rPr>
        <w:rFonts w:ascii="Courier New" w:hAnsi="Courier New" w:hint="default"/>
      </w:rPr>
    </w:lvl>
    <w:lvl w:ilvl="8" w:tplc="9308FEF6">
      <w:start w:val="1"/>
      <w:numFmt w:val="bullet"/>
      <w:lvlText w:val=""/>
      <w:lvlJc w:val="left"/>
      <w:pPr>
        <w:ind w:left="6480" w:hanging="360"/>
      </w:pPr>
      <w:rPr>
        <w:rFonts w:ascii="Wingdings" w:hAnsi="Wingdings" w:hint="default"/>
      </w:rPr>
    </w:lvl>
  </w:abstractNum>
  <w:abstractNum w:abstractNumId="35" w15:restartNumberingAfterBreak="0">
    <w:nsid w:val="59875D3B"/>
    <w:multiLevelType w:val="hybridMultilevel"/>
    <w:tmpl w:val="559A6A4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1425D05"/>
    <w:multiLevelType w:val="hybridMultilevel"/>
    <w:tmpl w:val="FFFFFFFF"/>
    <w:lvl w:ilvl="0" w:tplc="70E0B694">
      <w:start w:val="1"/>
      <w:numFmt w:val="bullet"/>
      <w:lvlText w:val=""/>
      <w:lvlJc w:val="left"/>
      <w:pPr>
        <w:ind w:left="720" w:hanging="360"/>
      </w:pPr>
      <w:rPr>
        <w:rFonts w:ascii="Symbol" w:hAnsi="Symbol" w:hint="default"/>
      </w:rPr>
    </w:lvl>
    <w:lvl w:ilvl="1" w:tplc="C0AAB994">
      <w:start w:val="1"/>
      <w:numFmt w:val="bullet"/>
      <w:lvlText w:val="ü"/>
      <w:lvlJc w:val="left"/>
      <w:pPr>
        <w:ind w:left="1440" w:hanging="360"/>
      </w:pPr>
      <w:rPr>
        <w:rFonts w:ascii="Wingdings" w:hAnsi="Wingdings" w:hint="default"/>
      </w:rPr>
    </w:lvl>
    <w:lvl w:ilvl="2" w:tplc="F1667F92">
      <w:start w:val="1"/>
      <w:numFmt w:val="bullet"/>
      <w:lvlText w:val=""/>
      <w:lvlJc w:val="left"/>
      <w:pPr>
        <w:ind w:left="2160" w:hanging="360"/>
      </w:pPr>
      <w:rPr>
        <w:rFonts w:ascii="Wingdings" w:hAnsi="Wingdings" w:hint="default"/>
      </w:rPr>
    </w:lvl>
    <w:lvl w:ilvl="3" w:tplc="63621102">
      <w:start w:val="1"/>
      <w:numFmt w:val="bullet"/>
      <w:lvlText w:val=""/>
      <w:lvlJc w:val="left"/>
      <w:pPr>
        <w:ind w:left="2880" w:hanging="360"/>
      </w:pPr>
      <w:rPr>
        <w:rFonts w:ascii="Symbol" w:hAnsi="Symbol" w:hint="default"/>
      </w:rPr>
    </w:lvl>
    <w:lvl w:ilvl="4" w:tplc="F566D728">
      <w:start w:val="1"/>
      <w:numFmt w:val="bullet"/>
      <w:lvlText w:val="o"/>
      <w:lvlJc w:val="left"/>
      <w:pPr>
        <w:ind w:left="3600" w:hanging="360"/>
      </w:pPr>
      <w:rPr>
        <w:rFonts w:ascii="Courier New" w:hAnsi="Courier New" w:hint="default"/>
      </w:rPr>
    </w:lvl>
    <w:lvl w:ilvl="5" w:tplc="BC5EDA10">
      <w:start w:val="1"/>
      <w:numFmt w:val="bullet"/>
      <w:lvlText w:val=""/>
      <w:lvlJc w:val="left"/>
      <w:pPr>
        <w:ind w:left="4320" w:hanging="360"/>
      </w:pPr>
      <w:rPr>
        <w:rFonts w:ascii="Wingdings" w:hAnsi="Wingdings" w:hint="default"/>
      </w:rPr>
    </w:lvl>
    <w:lvl w:ilvl="6" w:tplc="2C424C3C">
      <w:start w:val="1"/>
      <w:numFmt w:val="bullet"/>
      <w:lvlText w:val=""/>
      <w:lvlJc w:val="left"/>
      <w:pPr>
        <w:ind w:left="5040" w:hanging="360"/>
      </w:pPr>
      <w:rPr>
        <w:rFonts w:ascii="Symbol" w:hAnsi="Symbol" w:hint="default"/>
      </w:rPr>
    </w:lvl>
    <w:lvl w:ilvl="7" w:tplc="14FED3F0">
      <w:start w:val="1"/>
      <w:numFmt w:val="bullet"/>
      <w:lvlText w:val="o"/>
      <w:lvlJc w:val="left"/>
      <w:pPr>
        <w:ind w:left="5760" w:hanging="360"/>
      </w:pPr>
      <w:rPr>
        <w:rFonts w:ascii="Courier New" w:hAnsi="Courier New" w:hint="default"/>
      </w:rPr>
    </w:lvl>
    <w:lvl w:ilvl="8" w:tplc="3E301490">
      <w:start w:val="1"/>
      <w:numFmt w:val="bullet"/>
      <w:lvlText w:val=""/>
      <w:lvlJc w:val="left"/>
      <w:pPr>
        <w:ind w:left="6480" w:hanging="360"/>
      </w:pPr>
      <w:rPr>
        <w:rFonts w:ascii="Wingdings" w:hAnsi="Wingdings" w:hint="default"/>
      </w:rPr>
    </w:lvl>
  </w:abstractNum>
  <w:abstractNum w:abstractNumId="37" w15:restartNumberingAfterBreak="0">
    <w:nsid w:val="65036606"/>
    <w:multiLevelType w:val="hybridMultilevel"/>
    <w:tmpl w:val="A02EA53E"/>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D">
      <w:start w:val="1"/>
      <w:numFmt w:val="bullet"/>
      <w:lvlText w:val=""/>
      <w:lvlJc w:val="left"/>
      <w:pPr>
        <w:ind w:left="2880" w:hanging="360"/>
      </w:pPr>
      <w:rPr>
        <w:rFonts w:ascii="Wingdings" w:hAnsi="Wingdings"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693F769E"/>
    <w:multiLevelType w:val="hybridMultilevel"/>
    <w:tmpl w:val="97A404B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9" w15:restartNumberingAfterBreak="0">
    <w:nsid w:val="6B986493"/>
    <w:multiLevelType w:val="hybridMultilevel"/>
    <w:tmpl w:val="3670F606"/>
    <w:lvl w:ilvl="0" w:tplc="159C4EEC">
      <w:start w:val="1"/>
      <w:numFmt w:val="bullet"/>
      <w:lvlText w:val=""/>
      <w:lvlJc w:val="left"/>
      <w:pPr>
        <w:ind w:left="2160" w:hanging="360"/>
      </w:pPr>
      <w:rPr>
        <w:rFonts w:ascii="Wingdings" w:hAnsi="Wingdings"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40" w15:restartNumberingAfterBreak="0">
    <w:nsid w:val="6E0D36F2"/>
    <w:multiLevelType w:val="hybridMultilevel"/>
    <w:tmpl w:val="4650E7A6"/>
    <w:lvl w:ilvl="0" w:tplc="040B0001">
      <w:start w:val="1"/>
      <w:numFmt w:val="bullet"/>
      <w:lvlText w:val=""/>
      <w:lvlJc w:val="left"/>
      <w:pPr>
        <w:ind w:left="2685" w:hanging="360"/>
      </w:pPr>
      <w:rPr>
        <w:rFonts w:ascii="Symbol" w:hAnsi="Symbol" w:hint="default"/>
      </w:rPr>
    </w:lvl>
    <w:lvl w:ilvl="1" w:tplc="040B0003" w:tentative="1">
      <w:start w:val="1"/>
      <w:numFmt w:val="bullet"/>
      <w:lvlText w:val="o"/>
      <w:lvlJc w:val="left"/>
      <w:pPr>
        <w:ind w:left="3405" w:hanging="360"/>
      </w:pPr>
      <w:rPr>
        <w:rFonts w:ascii="Courier New" w:hAnsi="Courier New" w:cs="Courier New" w:hint="default"/>
      </w:rPr>
    </w:lvl>
    <w:lvl w:ilvl="2" w:tplc="040B0005">
      <w:start w:val="1"/>
      <w:numFmt w:val="bullet"/>
      <w:lvlText w:val=""/>
      <w:lvlJc w:val="left"/>
      <w:pPr>
        <w:ind w:left="4125" w:hanging="360"/>
      </w:pPr>
      <w:rPr>
        <w:rFonts w:ascii="Wingdings" w:hAnsi="Wingdings" w:hint="default"/>
      </w:rPr>
    </w:lvl>
    <w:lvl w:ilvl="3" w:tplc="040B0001">
      <w:start w:val="1"/>
      <w:numFmt w:val="bullet"/>
      <w:lvlText w:val=""/>
      <w:lvlJc w:val="left"/>
      <w:pPr>
        <w:ind w:left="4845" w:hanging="360"/>
      </w:pPr>
      <w:rPr>
        <w:rFonts w:ascii="Symbol" w:hAnsi="Symbol" w:hint="default"/>
      </w:rPr>
    </w:lvl>
    <w:lvl w:ilvl="4" w:tplc="040B0003" w:tentative="1">
      <w:start w:val="1"/>
      <w:numFmt w:val="bullet"/>
      <w:lvlText w:val="o"/>
      <w:lvlJc w:val="left"/>
      <w:pPr>
        <w:ind w:left="5565" w:hanging="360"/>
      </w:pPr>
      <w:rPr>
        <w:rFonts w:ascii="Courier New" w:hAnsi="Courier New" w:cs="Courier New" w:hint="default"/>
      </w:rPr>
    </w:lvl>
    <w:lvl w:ilvl="5" w:tplc="040B0005" w:tentative="1">
      <w:start w:val="1"/>
      <w:numFmt w:val="bullet"/>
      <w:lvlText w:val=""/>
      <w:lvlJc w:val="left"/>
      <w:pPr>
        <w:ind w:left="6285" w:hanging="360"/>
      </w:pPr>
      <w:rPr>
        <w:rFonts w:ascii="Wingdings" w:hAnsi="Wingdings" w:hint="default"/>
      </w:rPr>
    </w:lvl>
    <w:lvl w:ilvl="6" w:tplc="040B0001" w:tentative="1">
      <w:start w:val="1"/>
      <w:numFmt w:val="bullet"/>
      <w:lvlText w:val=""/>
      <w:lvlJc w:val="left"/>
      <w:pPr>
        <w:ind w:left="7005" w:hanging="360"/>
      </w:pPr>
      <w:rPr>
        <w:rFonts w:ascii="Symbol" w:hAnsi="Symbol" w:hint="default"/>
      </w:rPr>
    </w:lvl>
    <w:lvl w:ilvl="7" w:tplc="040B0003" w:tentative="1">
      <w:start w:val="1"/>
      <w:numFmt w:val="bullet"/>
      <w:lvlText w:val="o"/>
      <w:lvlJc w:val="left"/>
      <w:pPr>
        <w:ind w:left="7725" w:hanging="360"/>
      </w:pPr>
      <w:rPr>
        <w:rFonts w:ascii="Courier New" w:hAnsi="Courier New" w:cs="Courier New" w:hint="default"/>
      </w:rPr>
    </w:lvl>
    <w:lvl w:ilvl="8" w:tplc="040B0005" w:tentative="1">
      <w:start w:val="1"/>
      <w:numFmt w:val="bullet"/>
      <w:lvlText w:val=""/>
      <w:lvlJc w:val="left"/>
      <w:pPr>
        <w:ind w:left="8445" w:hanging="360"/>
      </w:pPr>
      <w:rPr>
        <w:rFonts w:ascii="Wingdings" w:hAnsi="Wingdings" w:hint="default"/>
      </w:rPr>
    </w:lvl>
  </w:abstractNum>
  <w:abstractNum w:abstractNumId="41" w15:restartNumberingAfterBreak="0">
    <w:nsid w:val="6EE64169"/>
    <w:multiLevelType w:val="hybridMultilevel"/>
    <w:tmpl w:val="1624C234"/>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42" w15:restartNumberingAfterBreak="0">
    <w:nsid w:val="6F43FC9F"/>
    <w:multiLevelType w:val="hybridMultilevel"/>
    <w:tmpl w:val="8B9EA90A"/>
    <w:lvl w:ilvl="0" w:tplc="6A86EDDC">
      <w:start w:val="1"/>
      <w:numFmt w:val="bullet"/>
      <w:lvlText w:val=""/>
      <w:lvlJc w:val="left"/>
      <w:pPr>
        <w:ind w:left="720" w:hanging="360"/>
      </w:pPr>
      <w:rPr>
        <w:rFonts w:ascii="Symbol" w:hAnsi="Symbol" w:hint="default"/>
      </w:rPr>
    </w:lvl>
    <w:lvl w:ilvl="1" w:tplc="95EC1C4E">
      <w:start w:val="1"/>
      <w:numFmt w:val="bullet"/>
      <w:lvlText w:val=""/>
      <w:lvlJc w:val="left"/>
      <w:pPr>
        <w:ind w:left="1440" w:hanging="360"/>
      </w:pPr>
      <w:rPr>
        <w:rFonts w:ascii="Wingdings" w:hAnsi="Wingdings" w:hint="default"/>
      </w:rPr>
    </w:lvl>
    <w:lvl w:ilvl="2" w:tplc="5BFE9896">
      <w:start w:val="1"/>
      <w:numFmt w:val="bullet"/>
      <w:lvlText w:val=""/>
      <w:lvlJc w:val="left"/>
      <w:pPr>
        <w:ind w:left="2160" w:hanging="360"/>
      </w:pPr>
      <w:rPr>
        <w:rFonts w:ascii="Wingdings" w:hAnsi="Wingdings" w:hint="default"/>
      </w:rPr>
    </w:lvl>
    <w:lvl w:ilvl="3" w:tplc="5A2005E6">
      <w:start w:val="1"/>
      <w:numFmt w:val="bullet"/>
      <w:lvlText w:val=""/>
      <w:lvlJc w:val="left"/>
      <w:pPr>
        <w:ind w:left="2880" w:hanging="360"/>
      </w:pPr>
      <w:rPr>
        <w:rFonts w:ascii="Symbol" w:hAnsi="Symbol" w:hint="default"/>
      </w:rPr>
    </w:lvl>
    <w:lvl w:ilvl="4" w:tplc="C97AEFA8">
      <w:start w:val="1"/>
      <w:numFmt w:val="bullet"/>
      <w:lvlText w:val="o"/>
      <w:lvlJc w:val="left"/>
      <w:pPr>
        <w:ind w:left="3600" w:hanging="360"/>
      </w:pPr>
      <w:rPr>
        <w:rFonts w:ascii="Courier New" w:hAnsi="Courier New" w:hint="default"/>
      </w:rPr>
    </w:lvl>
    <w:lvl w:ilvl="5" w:tplc="A50C67F4">
      <w:start w:val="1"/>
      <w:numFmt w:val="bullet"/>
      <w:lvlText w:val=""/>
      <w:lvlJc w:val="left"/>
      <w:pPr>
        <w:ind w:left="4320" w:hanging="360"/>
      </w:pPr>
      <w:rPr>
        <w:rFonts w:ascii="Wingdings" w:hAnsi="Wingdings" w:hint="default"/>
      </w:rPr>
    </w:lvl>
    <w:lvl w:ilvl="6" w:tplc="5AF24862">
      <w:start w:val="1"/>
      <w:numFmt w:val="bullet"/>
      <w:lvlText w:val=""/>
      <w:lvlJc w:val="left"/>
      <w:pPr>
        <w:ind w:left="5040" w:hanging="360"/>
      </w:pPr>
      <w:rPr>
        <w:rFonts w:ascii="Symbol" w:hAnsi="Symbol" w:hint="default"/>
      </w:rPr>
    </w:lvl>
    <w:lvl w:ilvl="7" w:tplc="436E5AC8">
      <w:start w:val="1"/>
      <w:numFmt w:val="bullet"/>
      <w:lvlText w:val="o"/>
      <w:lvlJc w:val="left"/>
      <w:pPr>
        <w:ind w:left="5760" w:hanging="360"/>
      </w:pPr>
      <w:rPr>
        <w:rFonts w:ascii="Courier New" w:hAnsi="Courier New" w:hint="default"/>
      </w:rPr>
    </w:lvl>
    <w:lvl w:ilvl="8" w:tplc="0590B818">
      <w:start w:val="1"/>
      <w:numFmt w:val="bullet"/>
      <w:lvlText w:val=""/>
      <w:lvlJc w:val="left"/>
      <w:pPr>
        <w:ind w:left="6480" w:hanging="360"/>
      </w:pPr>
      <w:rPr>
        <w:rFonts w:ascii="Wingdings" w:hAnsi="Wingdings" w:hint="default"/>
      </w:rPr>
    </w:lvl>
  </w:abstractNum>
  <w:abstractNum w:abstractNumId="43" w15:restartNumberingAfterBreak="0">
    <w:nsid w:val="702D49C3"/>
    <w:multiLevelType w:val="hybridMultilevel"/>
    <w:tmpl w:val="0D0A7EDA"/>
    <w:lvl w:ilvl="0" w:tplc="AFA621D0">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FFDAFDB4">
      <w:start w:val="1"/>
      <w:numFmt w:val="bullet"/>
      <w:lvlText w:val=""/>
      <w:lvlJc w:val="left"/>
      <w:pPr>
        <w:ind w:left="2160" w:hanging="360"/>
      </w:pPr>
      <w:rPr>
        <w:rFonts w:ascii="Wingdings" w:hAnsi="Wingdings" w:hint="default"/>
      </w:rPr>
    </w:lvl>
    <w:lvl w:ilvl="3" w:tplc="82E4F164">
      <w:start w:val="1"/>
      <w:numFmt w:val="bullet"/>
      <w:lvlText w:val=""/>
      <w:lvlJc w:val="left"/>
      <w:pPr>
        <w:ind w:left="2880" w:hanging="360"/>
      </w:pPr>
      <w:rPr>
        <w:rFonts w:ascii="Symbol" w:hAnsi="Symbol" w:hint="default"/>
      </w:rPr>
    </w:lvl>
    <w:lvl w:ilvl="4" w:tplc="2612C708">
      <w:start w:val="1"/>
      <w:numFmt w:val="bullet"/>
      <w:lvlText w:val="o"/>
      <w:lvlJc w:val="left"/>
      <w:pPr>
        <w:ind w:left="3600" w:hanging="360"/>
      </w:pPr>
      <w:rPr>
        <w:rFonts w:ascii="Courier New" w:hAnsi="Courier New" w:hint="default"/>
      </w:rPr>
    </w:lvl>
    <w:lvl w:ilvl="5" w:tplc="1362E5F2">
      <w:start w:val="1"/>
      <w:numFmt w:val="bullet"/>
      <w:lvlText w:val=""/>
      <w:lvlJc w:val="left"/>
      <w:pPr>
        <w:ind w:left="4320" w:hanging="360"/>
      </w:pPr>
      <w:rPr>
        <w:rFonts w:ascii="Wingdings" w:hAnsi="Wingdings" w:hint="default"/>
      </w:rPr>
    </w:lvl>
    <w:lvl w:ilvl="6" w:tplc="2EE699C0">
      <w:start w:val="1"/>
      <w:numFmt w:val="bullet"/>
      <w:lvlText w:val=""/>
      <w:lvlJc w:val="left"/>
      <w:pPr>
        <w:ind w:left="5040" w:hanging="360"/>
      </w:pPr>
      <w:rPr>
        <w:rFonts w:ascii="Symbol" w:hAnsi="Symbol" w:hint="default"/>
      </w:rPr>
    </w:lvl>
    <w:lvl w:ilvl="7" w:tplc="F0488A5C">
      <w:start w:val="1"/>
      <w:numFmt w:val="bullet"/>
      <w:lvlText w:val="o"/>
      <w:lvlJc w:val="left"/>
      <w:pPr>
        <w:ind w:left="5760" w:hanging="360"/>
      </w:pPr>
      <w:rPr>
        <w:rFonts w:ascii="Courier New" w:hAnsi="Courier New" w:hint="default"/>
      </w:rPr>
    </w:lvl>
    <w:lvl w:ilvl="8" w:tplc="558C4E7A">
      <w:start w:val="1"/>
      <w:numFmt w:val="bullet"/>
      <w:lvlText w:val=""/>
      <w:lvlJc w:val="left"/>
      <w:pPr>
        <w:ind w:left="6480" w:hanging="360"/>
      </w:pPr>
      <w:rPr>
        <w:rFonts w:ascii="Wingdings" w:hAnsi="Wingdings" w:hint="default"/>
      </w:rPr>
    </w:lvl>
  </w:abstractNum>
  <w:abstractNum w:abstractNumId="44" w15:restartNumberingAfterBreak="0">
    <w:nsid w:val="72F32C4D"/>
    <w:multiLevelType w:val="hybridMultilevel"/>
    <w:tmpl w:val="59880DCC"/>
    <w:lvl w:ilvl="0" w:tplc="AF32C6C0">
      <w:start w:val="4"/>
      <w:numFmt w:val="bullet"/>
      <w:lvlText w:val="-"/>
      <w:lvlJc w:val="left"/>
      <w:pPr>
        <w:ind w:left="1778" w:hanging="360"/>
      </w:pPr>
      <w:rPr>
        <w:rFonts w:ascii="Arial" w:eastAsia="Arial" w:hAnsi="Arial" w:cs="Arial"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45" w15:restartNumberingAfterBreak="0">
    <w:nsid w:val="745E0654"/>
    <w:multiLevelType w:val="hybridMultilevel"/>
    <w:tmpl w:val="00645C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7733517C"/>
    <w:multiLevelType w:val="hybridMultilevel"/>
    <w:tmpl w:val="FFFFFFFF"/>
    <w:lvl w:ilvl="0" w:tplc="23667D40">
      <w:start w:val="1"/>
      <w:numFmt w:val="bullet"/>
      <w:lvlText w:val=""/>
      <w:lvlJc w:val="left"/>
      <w:pPr>
        <w:ind w:left="1440" w:hanging="360"/>
      </w:pPr>
      <w:rPr>
        <w:rFonts w:ascii="Wingdings" w:hAnsi="Wingdings" w:hint="default"/>
      </w:rPr>
    </w:lvl>
    <w:lvl w:ilvl="1" w:tplc="6C08C948">
      <w:start w:val="1"/>
      <w:numFmt w:val="bullet"/>
      <w:lvlText w:val="o"/>
      <w:lvlJc w:val="left"/>
      <w:pPr>
        <w:ind w:left="2160" w:hanging="360"/>
      </w:pPr>
      <w:rPr>
        <w:rFonts w:ascii="Courier New" w:hAnsi="Courier New" w:hint="default"/>
      </w:rPr>
    </w:lvl>
    <w:lvl w:ilvl="2" w:tplc="63D8DD2C">
      <w:start w:val="1"/>
      <w:numFmt w:val="bullet"/>
      <w:lvlText w:val=""/>
      <w:lvlJc w:val="left"/>
      <w:pPr>
        <w:ind w:left="2880" w:hanging="360"/>
      </w:pPr>
      <w:rPr>
        <w:rFonts w:ascii="Wingdings" w:hAnsi="Wingdings" w:hint="default"/>
      </w:rPr>
    </w:lvl>
    <w:lvl w:ilvl="3" w:tplc="95CE7862">
      <w:start w:val="1"/>
      <w:numFmt w:val="bullet"/>
      <w:lvlText w:val=""/>
      <w:lvlJc w:val="left"/>
      <w:pPr>
        <w:ind w:left="3600" w:hanging="360"/>
      </w:pPr>
      <w:rPr>
        <w:rFonts w:ascii="Symbol" w:hAnsi="Symbol" w:hint="default"/>
      </w:rPr>
    </w:lvl>
    <w:lvl w:ilvl="4" w:tplc="B5449C9E">
      <w:start w:val="1"/>
      <w:numFmt w:val="bullet"/>
      <w:lvlText w:val="o"/>
      <w:lvlJc w:val="left"/>
      <w:pPr>
        <w:ind w:left="4320" w:hanging="360"/>
      </w:pPr>
      <w:rPr>
        <w:rFonts w:ascii="Courier New" w:hAnsi="Courier New" w:hint="default"/>
      </w:rPr>
    </w:lvl>
    <w:lvl w:ilvl="5" w:tplc="E2740B9A">
      <w:start w:val="1"/>
      <w:numFmt w:val="bullet"/>
      <w:lvlText w:val=""/>
      <w:lvlJc w:val="left"/>
      <w:pPr>
        <w:ind w:left="5040" w:hanging="360"/>
      </w:pPr>
      <w:rPr>
        <w:rFonts w:ascii="Wingdings" w:hAnsi="Wingdings" w:hint="default"/>
      </w:rPr>
    </w:lvl>
    <w:lvl w:ilvl="6" w:tplc="5170A48C">
      <w:start w:val="1"/>
      <w:numFmt w:val="bullet"/>
      <w:lvlText w:val=""/>
      <w:lvlJc w:val="left"/>
      <w:pPr>
        <w:ind w:left="5760" w:hanging="360"/>
      </w:pPr>
      <w:rPr>
        <w:rFonts w:ascii="Symbol" w:hAnsi="Symbol" w:hint="default"/>
      </w:rPr>
    </w:lvl>
    <w:lvl w:ilvl="7" w:tplc="2DD6B5C2">
      <w:start w:val="1"/>
      <w:numFmt w:val="bullet"/>
      <w:lvlText w:val="o"/>
      <w:lvlJc w:val="left"/>
      <w:pPr>
        <w:ind w:left="6480" w:hanging="360"/>
      </w:pPr>
      <w:rPr>
        <w:rFonts w:ascii="Courier New" w:hAnsi="Courier New" w:hint="default"/>
      </w:rPr>
    </w:lvl>
    <w:lvl w:ilvl="8" w:tplc="4D2E4BA2">
      <w:start w:val="1"/>
      <w:numFmt w:val="bullet"/>
      <w:lvlText w:val=""/>
      <w:lvlJc w:val="left"/>
      <w:pPr>
        <w:ind w:left="7200" w:hanging="360"/>
      </w:pPr>
      <w:rPr>
        <w:rFonts w:ascii="Wingdings" w:hAnsi="Wingdings" w:hint="default"/>
      </w:rPr>
    </w:lvl>
  </w:abstractNum>
  <w:abstractNum w:abstractNumId="47" w15:restartNumberingAfterBreak="0">
    <w:nsid w:val="77EF50E5"/>
    <w:multiLevelType w:val="hybridMultilevel"/>
    <w:tmpl w:val="259C285E"/>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 w15:restartNumberingAfterBreak="0">
    <w:nsid w:val="7D2A0B60"/>
    <w:multiLevelType w:val="hybridMultilevel"/>
    <w:tmpl w:val="14BCB03E"/>
    <w:lvl w:ilvl="0" w:tplc="040B0001">
      <w:start w:val="1"/>
      <w:numFmt w:val="bullet"/>
      <w:lvlText w:val=""/>
      <w:lvlJc w:val="left"/>
      <w:pPr>
        <w:ind w:left="2685" w:hanging="360"/>
      </w:pPr>
      <w:rPr>
        <w:rFonts w:ascii="Symbol" w:hAnsi="Symbol" w:hint="default"/>
      </w:rPr>
    </w:lvl>
    <w:lvl w:ilvl="1" w:tplc="040B0003" w:tentative="1">
      <w:start w:val="1"/>
      <w:numFmt w:val="bullet"/>
      <w:lvlText w:val="o"/>
      <w:lvlJc w:val="left"/>
      <w:pPr>
        <w:ind w:left="3405" w:hanging="360"/>
      </w:pPr>
      <w:rPr>
        <w:rFonts w:ascii="Courier New" w:hAnsi="Courier New" w:cs="Courier New" w:hint="default"/>
      </w:rPr>
    </w:lvl>
    <w:lvl w:ilvl="2" w:tplc="040B0001">
      <w:start w:val="1"/>
      <w:numFmt w:val="bullet"/>
      <w:lvlText w:val=""/>
      <w:lvlJc w:val="left"/>
      <w:pPr>
        <w:ind w:left="4125" w:hanging="360"/>
      </w:pPr>
      <w:rPr>
        <w:rFonts w:ascii="Symbol" w:hAnsi="Symbol" w:hint="default"/>
      </w:rPr>
    </w:lvl>
    <w:lvl w:ilvl="3" w:tplc="040B0001">
      <w:start w:val="1"/>
      <w:numFmt w:val="bullet"/>
      <w:lvlText w:val=""/>
      <w:lvlJc w:val="left"/>
      <w:pPr>
        <w:ind w:left="4845" w:hanging="360"/>
      </w:pPr>
      <w:rPr>
        <w:rFonts w:ascii="Symbol" w:hAnsi="Symbol" w:hint="default"/>
      </w:rPr>
    </w:lvl>
    <w:lvl w:ilvl="4" w:tplc="040B0003" w:tentative="1">
      <w:start w:val="1"/>
      <w:numFmt w:val="bullet"/>
      <w:lvlText w:val="o"/>
      <w:lvlJc w:val="left"/>
      <w:pPr>
        <w:ind w:left="5565" w:hanging="360"/>
      </w:pPr>
      <w:rPr>
        <w:rFonts w:ascii="Courier New" w:hAnsi="Courier New" w:cs="Courier New" w:hint="default"/>
      </w:rPr>
    </w:lvl>
    <w:lvl w:ilvl="5" w:tplc="040B0005" w:tentative="1">
      <w:start w:val="1"/>
      <w:numFmt w:val="bullet"/>
      <w:lvlText w:val=""/>
      <w:lvlJc w:val="left"/>
      <w:pPr>
        <w:ind w:left="6285" w:hanging="360"/>
      </w:pPr>
      <w:rPr>
        <w:rFonts w:ascii="Wingdings" w:hAnsi="Wingdings" w:hint="default"/>
      </w:rPr>
    </w:lvl>
    <w:lvl w:ilvl="6" w:tplc="040B0001" w:tentative="1">
      <w:start w:val="1"/>
      <w:numFmt w:val="bullet"/>
      <w:lvlText w:val=""/>
      <w:lvlJc w:val="left"/>
      <w:pPr>
        <w:ind w:left="7005" w:hanging="360"/>
      </w:pPr>
      <w:rPr>
        <w:rFonts w:ascii="Symbol" w:hAnsi="Symbol" w:hint="default"/>
      </w:rPr>
    </w:lvl>
    <w:lvl w:ilvl="7" w:tplc="040B0003" w:tentative="1">
      <w:start w:val="1"/>
      <w:numFmt w:val="bullet"/>
      <w:lvlText w:val="o"/>
      <w:lvlJc w:val="left"/>
      <w:pPr>
        <w:ind w:left="7725" w:hanging="360"/>
      </w:pPr>
      <w:rPr>
        <w:rFonts w:ascii="Courier New" w:hAnsi="Courier New" w:cs="Courier New" w:hint="default"/>
      </w:rPr>
    </w:lvl>
    <w:lvl w:ilvl="8" w:tplc="040B0005" w:tentative="1">
      <w:start w:val="1"/>
      <w:numFmt w:val="bullet"/>
      <w:lvlText w:val=""/>
      <w:lvlJc w:val="left"/>
      <w:pPr>
        <w:ind w:left="8445" w:hanging="360"/>
      </w:pPr>
      <w:rPr>
        <w:rFonts w:ascii="Wingdings" w:hAnsi="Wingdings" w:hint="default"/>
      </w:rPr>
    </w:lvl>
  </w:abstractNum>
  <w:abstractNum w:abstractNumId="49" w15:restartNumberingAfterBreak="0">
    <w:nsid w:val="7F4AF300"/>
    <w:multiLevelType w:val="hybridMultilevel"/>
    <w:tmpl w:val="9BBE790E"/>
    <w:lvl w:ilvl="0" w:tplc="AEE06152">
      <w:start w:val="1"/>
      <w:numFmt w:val="bullet"/>
      <w:lvlText w:val=""/>
      <w:lvlJc w:val="left"/>
      <w:pPr>
        <w:ind w:left="1440" w:hanging="360"/>
      </w:pPr>
      <w:rPr>
        <w:rFonts w:ascii="Wingdings" w:hAnsi="Wingdings" w:hint="default"/>
      </w:rPr>
    </w:lvl>
    <w:lvl w:ilvl="1" w:tplc="03D66C04">
      <w:start w:val="1"/>
      <w:numFmt w:val="bullet"/>
      <w:lvlText w:val="o"/>
      <w:lvlJc w:val="left"/>
      <w:pPr>
        <w:ind w:left="2160" w:hanging="360"/>
      </w:pPr>
      <w:rPr>
        <w:rFonts w:ascii="Courier New" w:hAnsi="Courier New" w:hint="default"/>
      </w:rPr>
    </w:lvl>
    <w:lvl w:ilvl="2" w:tplc="5C56C9CE">
      <w:start w:val="1"/>
      <w:numFmt w:val="bullet"/>
      <w:lvlText w:val=""/>
      <w:lvlJc w:val="left"/>
      <w:pPr>
        <w:ind w:left="2880" w:hanging="360"/>
      </w:pPr>
      <w:rPr>
        <w:rFonts w:ascii="Wingdings" w:hAnsi="Wingdings" w:hint="default"/>
      </w:rPr>
    </w:lvl>
    <w:lvl w:ilvl="3" w:tplc="964A37CE">
      <w:start w:val="1"/>
      <w:numFmt w:val="bullet"/>
      <w:lvlText w:val=""/>
      <w:lvlJc w:val="left"/>
      <w:pPr>
        <w:ind w:left="3600" w:hanging="360"/>
      </w:pPr>
      <w:rPr>
        <w:rFonts w:ascii="Symbol" w:hAnsi="Symbol" w:hint="default"/>
      </w:rPr>
    </w:lvl>
    <w:lvl w:ilvl="4" w:tplc="3FB097B6">
      <w:start w:val="1"/>
      <w:numFmt w:val="bullet"/>
      <w:lvlText w:val="o"/>
      <w:lvlJc w:val="left"/>
      <w:pPr>
        <w:ind w:left="4320" w:hanging="360"/>
      </w:pPr>
      <w:rPr>
        <w:rFonts w:ascii="Courier New" w:hAnsi="Courier New" w:hint="default"/>
      </w:rPr>
    </w:lvl>
    <w:lvl w:ilvl="5" w:tplc="CB64770E">
      <w:start w:val="1"/>
      <w:numFmt w:val="bullet"/>
      <w:lvlText w:val=""/>
      <w:lvlJc w:val="left"/>
      <w:pPr>
        <w:ind w:left="5040" w:hanging="360"/>
      </w:pPr>
      <w:rPr>
        <w:rFonts w:ascii="Wingdings" w:hAnsi="Wingdings" w:hint="default"/>
      </w:rPr>
    </w:lvl>
    <w:lvl w:ilvl="6" w:tplc="BE787236">
      <w:start w:val="1"/>
      <w:numFmt w:val="bullet"/>
      <w:lvlText w:val=""/>
      <w:lvlJc w:val="left"/>
      <w:pPr>
        <w:ind w:left="5760" w:hanging="360"/>
      </w:pPr>
      <w:rPr>
        <w:rFonts w:ascii="Symbol" w:hAnsi="Symbol" w:hint="default"/>
      </w:rPr>
    </w:lvl>
    <w:lvl w:ilvl="7" w:tplc="1C483770">
      <w:start w:val="1"/>
      <w:numFmt w:val="bullet"/>
      <w:lvlText w:val="o"/>
      <w:lvlJc w:val="left"/>
      <w:pPr>
        <w:ind w:left="6480" w:hanging="360"/>
      </w:pPr>
      <w:rPr>
        <w:rFonts w:ascii="Courier New" w:hAnsi="Courier New" w:hint="default"/>
      </w:rPr>
    </w:lvl>
    <w:lvl w:ilvl="8" w:tplc="1E34F210">
      <w:start w:val="1"/>
      <w:numFmt w:val="bullet"/>
      <w:lvlText w:val=""/>
      <w:lvlJc w:val="left"/>
      <w:pPr>
        <w:ind w:left="7200" w:hanging="360"/>
      </w:pPr>
      <w:rPr>
        <w:rFonts w:ascii="Wingdings" w:hAnsi="Wingdings" w:hint="default"/>
      </w:rPr>
    </w:lvl>
  </w:abstractNum>
  <w:num w:numId="1" w16cid:durableId="1940791389">
    <w:abstractNumId w:val="13"/>
  </w:num>
  <w:num w:numId="2" w16cid:durableId="551114696">
    <w:abstractNumId w:val="24"/>
  </w:num>
  <w:num w:numId="3" w16cid:durableId="410153826">
    <w:abstractNumId w:val="9"/>
  </w:num>
  <w:num w:numId="4" w16cid:durableId="2004041102">
    <w:abstractNumId w:val="49"/>
  </w:num>
  <w:num w:numId="5" w16cid:durableId="1492020991">
    <w:abstractNumId w:val="5"/>
  </w:num>
  <w:num w:numId="6" w16cid:durableId="211968096">
    <w:abstractNumId w:val="27"/>
  </w:num>
  <w:num w:numId="7" w16cid:durableId="1371105690">
    <w:abstractNumId w:val="33"/>
  </w:num>
  <w:num w:numId="8" w16cid:durableId="2092772407">
    <w:abstractNumId w:val="20"/>
  </w:num>
  <w:num w:numId="9" w16cid:durableId="968168793">
    <w:abstractNumId w:val="18"/>
  </w:num>
  <w:num w:numId="10" w16cid:durableId="817376427">
    <w:abstractNumId w:val="0"/>
  </w:num>
  <w:num w:numId="11" w16cid:durableId="1226988184">
    <w:abstractNumId w:val="7"/>
  </w:num>
  <w:num w:numId="12" w16cid:durableId="1965385239">
    <w:abstractNumId w:val="16"/>
  </w:num>
  <w:num w:numId="13" w16cid:durableId="204565968">
    <w:abstractNumId w:val="2"/>
  </w:num>
  <w:num w:numId="14" w16cid:durableId="827330679">
    <w:abstractNumId w:val="46"/>
  </w:num>
  <w:num w:numId="15" w16cid:durableId="944380749">
    <w:abstractNumId w:val="30"/>
  </w:num>
  <w:num w:numId="16" w16cid:durableId="1091393044">
    <w:abstractNumId w:val="1"/>
  </w:num>
  <w:num w:numId="17" w16cid:durableId="2000112914">
    <w:abstractNumId w:val="36"/>
  </w:num>
  <w:num w:numId="18" w16cid:durableId="927425509">
    <w:abstractNumId w:val="42"/>
  </w:num>
  <w:num w:numId="19" w16cid:durableId="579680742">
    <w:abstractNumId w:val="34"/>
  </w:num>
  <w:num w:numId="20" w16cid:durableId="453909603">
    <w:abstractNumId w:val="21"/>
  </w:num>
  <w:num w:numId="21" w16cid:durableId="2085368609">
    <w:abstractNumId w:val="19"/>
  </w:num>
  <w:num w:numId="22" w16cid:durableId="1702432569">
    <w:abstractNumId w:val="17"/>
  </w:num>
  <w:num w:numId="23" w16cid:durableId="1957172289">
    <w:abstractNumId w:val="29"/>
  </w:num>
  <w:num w:numId="24" w16cid:durableId="581961040">
    <w:abstractNumId w:val="8"/>
  </w:num>
  <w:num w:numId="25" w16cid:durableId="1945336835">
    <w:abstractNumId w:val="47"/>
  </w:num>
  <w:num w:numId="26" w16cid:durableId="397363546">
    <w:abstractNumId w:val="45"/>
  </w:num>
  <w:num w:numId="27" w16cid:durableId="1237744151">
    <w:abstractNumId w:val="15"/>
  </w:num>
  <w:num w:numId="28" w16cid:durableId="30889697">
    <w:abstractNumId w:val="25"/>
  </w:num>
  <w:num w:numId="29" w16cid:durableId="91360029">
    <w:abstractNumId w:val="37"/>
  </w:num>
  <w:num w:numId="30" w16cid:durableId="1648822054">
    <w:abstractNumId w:val="4"/>
  </w:num>
  <w:num w:numId="31" w16cid:durableId="574894612">
    <w:abstractNumId w:val="43"/>
  </w:num>
  <w:num w:numId="32" w16cid:durableId="182714955">
    <w:abstractNumId w:val="14"/>
  </w:num>
  <w:num w:numId="33" w16cid:durableId="524681932">
    <w:abstractNumId w:val="28"/>
  </w:num>
  <w:num w:numId="34" w16cid:durableId="484056905">
    <w:abstractNumId w:val="32"/>
  </w:num>
  <w:num w:numId="35" w16cid:durableId="1807042537">
    <w:abstractNumId w:val="12"/>
  </w:num>
  <w:num w:numId="36" w16cid:durableId="1102997325">
    <w:abstractNumId w:val="31"/>
  </w:num>
  <w:num w:numId="37" w16cid:durableId="1068771075">
    <w:abstractNumId w:val="26"/>
  </w:num>
  <w:num w:numId="38" w16cid:durableId="1960917458">
    <w:abstractNumId w:val="6"/>
  </w:num>
  <w:num w:numId="39" w16cid:durableId="803962859">
    <w:abstractNumId w:val="11"/>
  </w:num>
  <w:num w:numId="40" w16cid:durableId="894703014">
    <w:abstractNumId w:val="40"/>
  </w:num>
  <w:num w:numId="41" w16cid:durableId="946694915">
    <w:abstractNumId w:val="3"/>
  </w:num>
  <w:num w:numId="42" w16cid:durableId="937561005">
    <w:abstractNumId w:val="22"/>
  </w:num>
  <w:num w:numId="43" w16cid:durableId="814251865">
    <w:abstractNumId w:val="48"/>
  </w:num>
  <w:num w:numId="44" w16cid:durableId="1986004599">
    <w:abstractNumId w:val="41"/>
  </w:num>
  <w:num w:numId="45" w16cid:durableId="352222253">
    <w:abstractNumId w:val="10"/>
  </w:num>
  <w:num w:numId="46" w16cid:durableId="1654676232">
    <w:abstractNumId w:val="38"/>
  </w:num>
  <w:num w:numId="47" w16cid:durableId="669482649">
    <w:abstractNumId w:val="23"/>
  </w:num>
  <w:num w:numId="48" w16cid:durableId="1007370214">
    <w:abstractNumId w:val="44"/>
  </w:num>
  <w:num w:numId="49" w16cid:durableId="492574166">
    <w:abstractNumId w:val="39"/>
  </w:num>
  <w:num w:numId="50" w16cid:durableId="116872898">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fi-FI" w:vendorID="64" w:dllVersion="6" w:nlCheck="1" w:checkStyle="0"/>
  <w:activeWritingStyle w:appName="MSWord" w:lang="en-US" w:vendorID="64" w:dllVersion="0" w:nlCheck="1" w:checkStyle="0"/>
  <w:activeWritingStyle w:appName="MSWord" w:lang="fi-FI" w:vendorID="64" w:dllVersion="0" w:nlCheck="1" w:checkStyle="0"/>
  <w:activeWritingStyle w:appName="MSWord" w:lang="en-US" w:vendorID="64" w:dllVersion="4096" w:nlCheck="1" w:checkStyle="0"/>
  <w:activeWritingStyle w:appName="MSWord" w:lang="fi-FI"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CDD"/>
    <w:rsid w:val="0000383C"/>
    <w:rsid w:val="00006E0C"/>
    <w:rsid w:val="00012FFE"/>
    <w:rsid w:val="00016418"/>
    <w:rsid w:val="00016FB7"/>
    <w:rsid w:val="0002065D"/>
    <w:rsid w:val="00020F82"/>
    <w:rsid w:val="000239FE"/>
    <w:rsid w:val="000245C3"/>
    <w:rsid w:val="00030AD3"/>
    <w:rsid w:val="000348C8"/>
    <w:rsid w:val="00034C4F"/>
    <w:rsid w:val="00035645"/>
    <w:rsid w:val="0003595B"/>
    <w:rsid w:val="00035E85"/>
    <w:rsid w:val="00036E2C"/>
    <w:rsid w:val="00046769"/>
    <w:rsid w:val="000500FE"/>
    <w:rsid w:val="000502A5"/>
    <w:rsid w:val="000502A6"/>
    <w:rsid w:val="00051F8E"/>
    <w:rsid w:val="00060A5C"/>
    <w:rsid w:val="00060FD2"/>
    <w:rsid w:val="0006325A"/>
    <w:rsid w:val="00064895"/>
    <w:rsid w:val="00066444"/>
    <w:rsid w:val="00072507"/>
    <w:rsid w:val="0007351D"/>
    <w:rsid w:val="00075C8C"/>
    <w:rsid w:val="00081723"/>
    <w:rsid w:val="000848CE"/>
    <w:rsid w:val="0008545B"/>
    <w:rsid w:val="000863B2"/>
    <w:rsid w:val="000900FC"/>
    <w:rsid w:val="0009010C"/>
    <w:rsid w:val="00091324"/>
    <w:rsid w:val="00091D5B"/>
    <w:rsid w:val="000955DF"/>
    <w:rsid w:val="000B1405"/>
    <w:rsid w:val="000B1541"/>
    <w:rsid w:val="000B65C2"/>
    <w:rsid w:val="000B7643"/>
    <w:rsid w:val="000B9319"/>
    <w:rsid w:val="000D1B93"/>
    <w:rsid w:val="000D36CD"/>
    <w:rsid w:val="000D4B96"/>
    <w:rsid w:val="000D4B9E"/>
    <w:rsid w:val="000D6457"/>
    <w:rsid w:val="000E1EC9"/>
    <w:rsid w:val="000E2D8D"/>
    <w:rsid w:val="000E49DA"/>
    <w:rsid w:val="000E55DE"/>
    <w:rsid w:val="000F5315"/>
    <w:rsid w:val="000F605D"/>
    <w:rsid w:val="000F6FD8"/>
    <w:rsid w:val="00106E70"/>
    <w:rsid w:val="0010733F"/>
    <w:rsid w:val="0011099B"/>
    <w:rsid w:val="0011200C"/>
    <w:rsid w:val="00115126"/>
    <w:rsid w:val="00117B49"/>
    <w:rsid w:val="00125BD8"/>
    <w:rsid w:val="00131DCB"/>
    <w:rsid w:val="00134F10"/>
    <w:rsid w:val="00143035"/>
    <w:rsid w:val="0014497D"/>
    <w:rsid w:val="00145572"/>
    <w:rsid w:val="001455E7"/>
    <w:rsid w:val="001459DE"/>
    <w:rsid w:val="0014703C"/>
    <w:rsid w:val="001521E5"/>
    <w:rsid w:val="001679C8"/>
    <w:rsid w:val="00171110"/>
    <w:rsid w:val="0017186D"/>
    <w:rsid w:val="00171AAD"/>
    <w:rsid w:val="00172A9D"/>
    <w:rsid w:val="00172F37"/>
    <w:rsid w:val="001801C6"/>
    <w:rsid w:val="001817ED"/>
    <w:rsid w:val="00181F2F"/>
    <w:rsid w:val="001820EF"/>
    <w:rsid w:val="00184644"/>
    <w:rsid w:val="00190307"/>
    <w:rsid w:val="00196269"/>
    <w:rsid w:val="001A403B"/>
    <w:rsid w:val="001A5829"/>
    <w:rsid w:val="001C14E0"/>
    <w:rsid w:val="001D34F1"/>
    <w:rsid w:val="001D4CE8"/>
    <w:rsid w:val="001D4E22"/>
    <w:rsid w:val="001D5CF9"/>
    <w:rsid w:val="001D633F"/>
    <w:rsid w:val="001D7C2D"/>
    <w:rsid w:val="001E2D38"/>
    <w:rsid w:val="001E3540"/>
    <w:rsid w:val="001E4286"/>
    <w:rsid w:val="001F2067"/>
    <w:rsid w:val="001F3411"/>
    <w:rsid w:val="001F3B67"/>
    <w:rsid w:val="001F54B6"/>
    <w:rsid w:val="00200B8E"/>
    <w:rsid w:val="00203213"/>
    <w:rsid w:val="00204AE3"/>
    <w:rsid w:val="002100A1"/>
    <w:rsid w:val="00215CC8"/>
    <w:rsid w:val="00226D8C"/>
    <w:rsid w:val="00233C7D"/>
    <w:rsid w:val="00235404"/>
    <w:rsid w:val="00235BCE"/>
    <w:rsid w:val="00235FEB"/>
    <w:rsid w:val="002408FD"/>
    <w:rsid w:val="00240A5E"/>
    <w:rsid w:val="002455E2"/>
    <w:rsid w:val="002513C9"/>
    <w:rsid w:val="0025150D"/>
    <w:rsid w:val="002529F0"/>
    <w:rsid w:val="00253BE0"/>
    <w:rsid w:val="00253D59"/>
    <w:rsid w:val="00257413"/>
    <w:rsid w:val="00260049"/>
    <w:rsid w:val="002615A5"/>
    <w:rsid w:val="00264F74"/>
    <w:rsid w:val="00265AE9"/>
    <w:rsid w:val="00270AB2"/>
    <w:rsid w:val="00273567"/>
    <w:rsid w:val="00275723"/>
    <w:rsid w:val="00276035"/>
    <w:rsid w:val="0027762C"/>
    <w:rsid w:val="00285872"/>
    <w:rsid w:val="0029056B"/>
    <w:rsid w:val="00296E84"/>
    <w:rsid w:val="002971DC"/>
    <w:rsid w:val="002A1302"/>
    <w:rsid w:val="002A5E2D"/>
    <w:rsid w:val="002A7612"/>
    <w:rsid w:val="002B329B"/>
    <w:rsid w:val="002B40B6"/>
    <w:rsid w:val="002B55CB"/>
    <w:rsid w:val="002C1881"/>
    <w:rsid w:val="002C4D79"/>
    <w:rsid w:val="002C5E0F"/>
    <w:rsid w:val="002D6B52"/>
    <w:rsid w:val="002D6D41"/>
    <w:rsid w:val="002D70F9"/>
    <w:rsid w:val="002E20CC"/>
    <w:rsid w:val="002E3F35"/>
    <w:rsid w:val="002F2F50"/>
    <w:rsid w:val="002F3177"/>
    <w:rsid w:val="002F7BC4"/>
    <w:rsid w:val="00300E6B"/>
    <w:rsid w:val="00301767"/>
    <w:rsid w:val="00303535"/>
    <w:rsid w:val="0031148D"/>
    <w:rsid w:val="0032054C"/>
    <w:rsid w:val="00336811"/>
    <w:rsid w:val="00340DD1"/>
    <w:rsid w:val="00344709"/>
    <w:rsid w:val="0034494A"/>
    <w:rsid w:val="00346F8A"/>
    <w:rsid w:val="00351332"/>
    <w:rsid w:val="003538CE"/>
    <w:rsid w:val="00356ACF"/>
    <w:rsid w:val="003659C2"/>
    <w:rsid w:val="003710CB"/>
    <w:rsid w:val="00373F5C"/>
    <w:rsid w:val="00375D56"/>
    <w:rsid w:val="00376431"/>
    <w:rsid w:val="0038487D"/>
    <w:rsid w:val="00384FD1"/>
    <w:rsid w:val="003932FF"/>
    <w:rsid w:val="00393ED6"/>
    <w:rsid w:val="00394545"/>
    <w:rsid w:val="003B0734"/>
    <w:rsid w:val="003B084B"/>
    <w:rsid w:val="003C0159"/>
    <w:rsid w:val="003C05D4"/>
    <w:rsid w:val="003C060D"/>
    <w:rsid w:val="003C095F"/>
    <w:rsid w:val="003C218D"/>
    <w:rsid w:val="003D18F6"/>
    <w:rsid w:val="003D6A84"/>
    <w:rsid w:val="003D6DC1"/>
    <w:rsid w:val="003D72E5"/>
    <w:rsid w:val="003D7ED2"/>
    <w:rsid w:val="003E11C7"/>
    <w:rsid w:val="003E322A"/>
    <w:rsid w:val="003E3F6A"/>
    <w:rsid w:val="003E7542"/>
    <w:rsid w:val="003E75AE"/>
    <w:rsid w:val="003F50FA"/>
    <w:rsid w:val="003F7CB1"/>
    <w:rsid w:val="004055F3"/>
    <w:rsid w:val="00411C24"/>
    <w:rsid w:val="00413877"/>
    <w:rsid w:val="00416E81"/>
    <w:rsid w:val="00420D3B"/>
    <w:rsid w:val="00421DCA"/>
    <w:rsid w:val="00426CDF"/>
    <w:rsid w:val="0043450A"/>
    <w:rsid w:val="00434D98"/>
    <w:rsid w:val="00436BC9"/>
    <w:rsid w:val="00445714"/>
    <w:rsid w:val="00446529"/>
    <w:rsid w:val="00447C46"/>
    <w:rsid w:val="00464EAC"/>
    <w:rsid w:val="00470E31"/>
    <w:rsid w:val="0047149C"/>
    <w:rsid w:val="00477221"/>
    <w:rsid w:val="004876FA"/>
    <w:rsid w:val="00487C73"/>
    <w:rsid w:val="00492886"/>
    <w:rsid w:val="004A0211"/>
    <w:rsid w:val="004A065D"/>
    <w:rsid w:val="004A1C59"/>
    <w:rsid w:val="004A3F7E"/>
    <w:rsid w:val="004A6CCF"/>
    <w:rsid w:val="004B1C54"/>
    <w:rsid w:val="004B2A5E"/>
    <w:rsid w:val="004B4222"/>
    <w:rsid w:val="004B5AE6"/>
    <w:rsid w:val="004B7F35"/>
    <w:rsid w:val="004C15E0"/>
    <w:rsid w:val="004C627D"/>
    <w:rsid w:val="004C76F8"/>
    <w:rsid w:val="004D327E"/>
    <w:rsid w:val="004D606A"/>
    <w:rsid w:val="004E0635"/>
    <w:rsid w:val="004E09FE"/>
    <w:rsid w:val="004E5C7D"/>
    <w:rsid w:val="004F3039"/>
    <w:rsid w:val="004F5C9D"/>
    <w:rsid w:val="004F6A13"/>
    <w:rsid w:val="004F6D26"/>
    <w:rsid w:val="004F7EF0"/>
    <w:rsid w:val="005024AB"/>
    <w:rsid w:val="00503C9A"/>
    <w:rsid w:val="00506A7B"/>
    <w:rsid w:val="00506AA2"/>
    <w:rsid w:val="00507CB8"/>
    <w:rsid w:val="00511275"/>
    <w:rsid w:val="00512B41"/>
    <w:rsid w:val="005130EA"/>
    <w:rsid w:val="005137CE"/>
    <w:rsid w:val="00515D20"/>
    <w:rsid w:val="005171F8"/>
    <w:rsid w:val="00521C69"/>
    <w:rsid w:val="00522F8C"/>
    <w:rsid w:val="00525635"/>
    <w:rsid w:val="00530F02"/>
    <w:rsid w:val="0053317F"/>
    <w:rsid w:val="0053527F"/>
    <w:rsid w:val="0053667C"/>
    <w:rsid w:val="0053694F"/>
    <w:rsid w:val="0053728C"/>
    <w:rsid w:val="00542E35"/>
    <w:rsid w:val="00546D01"/>
    <w:rsid w:val="00547CC9"/>
    <w:rsid w:val="00551242"/>
    <w:rsid w:val="005549FC"/>
    <w:rsid w:val="005567E4"/>
    <w:rsid w:val="005636B4"/>
    <w:rsid w:val="00563ADF"/>
    <w:rsid w:val="00563B78"/>
    <w:rsid w:val="00566D6D"/>
    <w:rsid w:val="00570CFF"/>
    <w:rsid w:val="00571599"/>
    <w:rsid w:val="0057185C"/>
    <w:rsid w:val="00577534"/>
    <w:rsid w:val="0058174A"/>
    <w:rsid w:val="00587D50"/>
    <w:rsid w:val="00590354"/>
    <w:rsid w:val="005943F7"/>
    <w:rsid w:val="00595804"/>
    <w:rsid w:val="005A082C"/>
    <w:rsid w:val="005A39E4"/>
    <w:rsid w:val="005A7365"/>
    <w:rsid w:val="005B23F6"/>
    <w:rsid w:val="005B3DC8"/>
    <w:rsid w:val="005B4AFB"/>
    <w:rsid w:val="005B7D5A"/>
    <w:rsid w:val="005C27DA"/>
    <w:rsid w:val="005C5388"/>
    <w:rsid w:val="005C5BA4"/>
    <w:rsid w:val="005C70F6"/>
    <w:rsid w:val="005C75F9"/>
    <w:rsid w:val="005D2A6B"/>
    <w:rsid w:val="005D383B"/>
    <w:rsid w:val="005D52E5"/>
    <w:rsid w:val="005E5B1A"/>
    <w:rsid w:val="005E7F3E"/>
    <w:rsid w:val="00602205"/>
    <w:rsid w:val="00611719"/>
    <w:rsid w:val="00611B70"/>
    <w:rsid w:val="00622A39"/>
    <w:rsid w:val="00622B3F"/>
    <w:rsid w:val="006245C1"/>
    <w:rsid w:val="00626C43"/>
    <w:rsid w:val="00635309"/>
    <w:rsid w:val="00641D7B"/>
    <w:rsid w:val="00652402"/>
    <w:rsid w:val="006558A5"/>
    <w:rsid w:val="00664DA6"/>
    <w:rsid w:val="0066502F"/>
    <w:rsid w:val="00671687"/>
    <w:rsid w:val="00673A68"/>
    <w:rsid w:val="0068102F"/>
    <w:rsid w:val="00690AB5"/>
    <w:rsid w:val="00695B10"/>
    <w:rsid w:val="006A50C3"/>
    <w:rsid w:val="006B149E"/>
    <w:rsid w:val="006B2D72"/>
    <w:rsid w:val="006B48AE"/>
    <w:rsid w:val="006C0555"/>
    <w:rsid w:val="006D2F2E"/>
    <w:rsid w:val="006D5160"/>
    <w:rsid w:val="006D6535"/>
    <w:rsid w:val="006E1340"/>
    <w:rsid w:val="006F02F9"/>
    <w:rsid w:val="006F3A01"/>
    <w:rsid w:val="006F4A75"/>
    <w:rsid w:val="006F5F2E"/>
    <w:rsid w:val="006F68BE"/>
    <w:rsid w:val="00711C71"/>
    <w:rsid w:val="0071692B"/>
    <w:rsid w:val="00724139"/>
    <w:rsid w:val="0072515E"/>
    <w:rsid w:val="007310DB"/>
    <w:rsid w:val="00733E78"/>
    <w:rsid w:val="00735A81"/>
    <w:rsid w:val="0073753C"/>
    <w:rsid w:val="007401EE"/>
    <w:rsid w:val="00741CFB"/>
    <w:rsid w:val="00745548"/>
    <w:rsid w:val="00747EEE"/>
    <w:rsid w:val="00750AA0"/>
    <w:rsid w:val="00753C1F"/>
    <w:rsid w:val="007545B7"/>
    <w:rsid w:val="007631A2"/>
    <w:rsid w:val="00772B44"/>
    <w:rsid w:val="00776BDB"/>
    <w:rsid w:val="00777BF4"/>
    <w:rsid w:val="007816A3"/>
    <w:rsid w:val="00783504"/>
    <w:rsid w:val="00784812"/>
    <w:rsid w:val="007850E2"/>
    <w:rsid w:val="00785726"/>
    <w:rsid w:val="007858B6"/>
    <w:rsid w:val="00786BE7"/>
    <w:rsid w:val="00786F39"/>
    <w:rsid w:val="00791072"/>
    <w:rsid w:val="007911CA"/>
    <w:rsid w:val="00792062"/>
    <w:rsid w:val="007966BC"/>
    <w:rsid w:val="007A13F0"/>
    <w:rsid w:val="007A5CD0"/>
    <w:rsid w:val="007A6174"/>
    <w:rsid w:val="007B0774"/>
    <w:rsid w:val="007B163B"/>
    <w:rsid w:val="007B27FD"/>
    <w:rsid w:val="007B6DEA"/>
    <w:rsid w:val="007C7876"/>
    <w:rsid w:val="007E0BF8"/>
    <w:rsid w:val="007E6539"/>
    <w:rsid w:val="007E7382"/>
    <w:rsid w:val="007F6F32"/>
    <w:rsid w:val="007F7663"/>
    <w:rsid w:val="007F76DB"/>
    <w:rsid w:val="00800D0C"/>
    <w:rsid w:val="008045D3"/>
    <w:rsid w:val="008047F6"/>
    <w:rsid w:val="00805037"/>
    <w:rsid w:val="00806516"/>
    <w:rsid w:val="00816C27"/>
    <w:rsid w:val="008175B0"/>
    <w:rsid w:val="008210D9"/>
    <w:rsid w:val="008217E9"/>
    <w:rsid w:val="00832667"/>
    <w:rsid w:val="00833756"/>
    <w:rsid w:val="00837CEC"/>
    <w:rsid w:val="00837F59"/>
    <w:rsid w:val="00840CC6"/>
    <w:rsid w:val="00841107"/>
    <w:rsid w:val="0084502F"/>
    <w:rsid w:val="0084745A"/>
    <w:rsid w:val="008476CF"/>
    <w:rsid w:val="00852916"/>
    <w:rsid w:val="00852A3D"/>
    <w:rsid w:val="008534FE"/>
    <w:rsid w:val="00860376"/>
    <w:rsid w:val="0087108D"/>
    <w:rsid w:val="00873979"/>
    <w:rsid w:val="00873D39"/>
    <w:rsid w:val="00875270"/>
    <w:rsid w:val="00881143"/>
    <w:rsid w:val="008854EC"/>
    <w:rsid w:val="00885AD1"/>
    <w:rsid w:val="00885EFA"/>
    <w:rsid w:val="008863E3"/>
    <w:rsid w:val="00886884"/>
    <w:rsid w:val="00890837"/>
    <w:rsid w:val="00894714"/>
    <w:rsid w:val="00894B92"/>
    <w:rsid w:val="008959B2"/>
    <w:rsid w:val="0089708C"/>
    <w:rsid w:val="008A2CC6"/>
    <w:rsid w:val="008A2D56"/>
    <w:rsid w:val="008A7DEE"/>
    <w:rsid w:val="008C2209"/>
    <w:rsid w:val="008C2542"/>
    <w:rsid w:val="008C4220"/>
    <w:rsid w:val="008C43C4"/>
    <w:rsid w:val="008D148E"/>
    <w:rsid w:val="008D48EE"/>
    <w:rsid w:val="008D6210"/>
    <w:rsid w:val="008D69E1"/>
    <w:rsid w:val="008E29BA"/>
    <w:rsid w:val="008F1EA0"/>
    <w:rsid w:val="00905F47"/>
    <w:rsid w:val="00906D46"/>
    <w:rsid w:val="009133F7"/>
    <w:rsid w:val="00920D9E"/>
    <w:rsid w:val="009213D2"/>
    <w:rsid w:val="00922BCD"/>
    <w:rsid w:val="00930736"/>
    <w:rsid w:val="00940534"/>
    <w:rsid w:val="009442DF"/>
    <w:rsid w:val="0094434A"/>
    <w:rsid w:val="00946C63"/>
    <w:rsid w:val="00947F82"/>
    <w:rsid w:val="00960FC1"/>
    <w:rsid w:val="00964AF7"/>
    <w:rsid w:val="00966F36"/>
    <w:rsid w:val="0097028F"/>
    <w:rsid w:val="0097229B"/>
    <w:rsid w:val="009728E8"/>
    <w:rsid w:val="00975C25"/>
    <w:rsid w:val="009777BE"/>
    <w:rsid w:val="00981D9D"/>
    <w:rsid w:val="009826D0"/>
    <w:rsid w:val="00983D5D"/>
    <w:rsid w:val="00986930"/>
    <w:rsid w:val="009878F0"/>
    <w:rsid w:val="00995A71"/>
    <w:rsid w:val="00997628"/>
    <w:rsid w:val="009A56E1"/>
    <w:rsid w:val="009A685D"/>
    <w:rsid w:val="009B5F8B"/>
    <w:rsid w:val="009C3171"/>
    <w:rsid w:val="009D3916"/>
    <w:rsid w:val="009D3CC0"/>
    <w:rsid w:val="009D51AD"/>
    <w:rsid w:val="009D5312"/>
    <w:rsid w:val="009D5519"/>
    <w:rsid w:val="009D68D8"/>
    <w:rsid w:val="009D6AC1"/>
    <w:rsid w:val="009E178C"/>
    <w:rsid w:val="009E45C2"/>
    <w:rsid w:val="009E496D"/>
    <w:rsid w:val="009E594A"/>
    <w:rsid w:val="009E5C0B"/>
    <w:rsid w:val="009F04A6"/>
    <w:rsid w:val="009F395B"/>
    <w:rsid w:val="00A05701"/>
    <w:rsid w:val="00A06136"/>
    <w:rsid w:val="00A15A33"/>
    <w:rsid w:val="00A27911"/>
    <w:rsid w:val="00A338AB"/>
    <w:rsid w:val="00A40E6F"/>
    <w:rsid w:val="00A4213E"/>
    <w:rsid w:val="00A47ADD"/>
    <w:rsid w:val="00A51426"/>
    <w:rsid w:val="00A53292"/>
    <w:rsid w:val="00A557E9"/>
    <w:rsid w:val="00A561D1"/>
    <w:rsid w:val="00A562B1"/>
    <w:rsid w:val="00A5726B"/>
    <w:rsid w:val="00A60C4E"/>
    <w:rsid w:val="00A63319"/>
    <w:rsid w:val="00A634F1"/>
    <w:rsid w:val="00A70061"/>
    <w:rsid w:val="00A70732"/>
    <w:rsid w:val="00A74518"/>
    <w:rsid w:val="00A74DA3"/>
    <w:rsid w:val="00A75A77"/>
    <w:rsid w:val="00A7637F"/>
    <w:rsid w:val="00A82801"/>
    <w:rsid w:val="00A84FC7"/>
    <w:rsid w:val="00AA1A99"/>
    <w:rsid w:val="00AB1469"/>
    <w:rsid w:val="00AB2D39"/>
    <w:rsid w:val="00AB444C"/>
    <w:rsid w:val="00AB45CB"/>
    <w:rsid w:val="00AB61B6"/>
    <w:rsid w:val="00AB7BB0"/>
    <w:rsid w:val="00AC13AC"/>
    <w:rsid w:val="00AD3061"/>
    <w:rsid w:val="00AD3572"/>
    <w:rsid w:val="00AD5AD6"/>
    <w:rsid w:val="00AD5F0A"/>
    <w:rsid w:val="00AE00A9"/>
    <w:rsid w:val="00AE3EF8"/>
    <w:rsid w:val="00AE5334"/>
    <w:rsid w:val="00B005FC"/>
    <w:rsid w:val="00B0438C"/>
    <w:rsid w:val="00B10BEF"/>
    <w:rsid w:val="00B13E86"/>
    <w:rsid w:val="00B15482"/>
    <w:rsid w:val="00B22FE6"/>
    <w:rsid w:val="00B265BE"/>
    <w:rsid w:val="00B26831"/>
    <w:rsid w:val="00B31985"/>
    <w:rsid w:val="00B3393B"/>
    <w:rsid w:val="00B471AD"/>
    <w:rsid w:val="00B528D1"/>
    <w:rsid w:val="00B54F3A"/>
    <w:rsid w:val="00B56087"/>
    <w:rsid w:val="00B5611A"/>
    <w:rsid w:val="00B62A09"/>
    <w:rsid w:val="00B62B94"/>
    <w:rsid w:val="00B63E78"/>
    <w:rsid w:val="00B64A17"/>
    <w:rsid w:val="00B712C6"/>
    <w:rsid w:val="00B8056F"/>
    <w:rsid w:val="00B8093B"/>
    <w:rsid w:val="00B86054"/>
    <w:rsid w:val="00B95D5D"/>
    <w:rsid w:val="00BA081E"/>
    <w:rsid w:val="00BA3455"/>
    <w:rsid w:val="00BA77A4"/>
    <w:rsid w:val="00BB2C39"/>
    <w:rsid w:val="00BBD4CD"/>
    <w:rsid w:val="00BC1048"/>
    <w:rsid w:val="00BD52AA"/>
    <w:rsid w:val="00BD6E6F"/>
    <w:rsid w:val="00BE1E7C"/>
    <w:rsid w:val="00BE4201"/>
    <w:rsid w:val="00BE5904"/>
    <w:rsid w:val="00BE7467"/>
    <w:rsid w:val="00BF454D"/>
    <w:rsid w:val="00BF53B9"/>
    <w:rsid w:val="00BF5CA1"/>
    <w:rsid w:val="00BF60B9"/>
    <w:rsid w:val="00C02CBD"/>
    <w:rsid w:val="00C03936"/>
    <w:rsid w:val="00C0634D"/>
    <w:rsid w:val="00C0703D"/>
    <w:rsid w:val="00C07065"/>
    <w:rsid w:val="00C11EEE"/>
    <w:rsid w:val="00C136E2"/>
    <w:rsid w:val="00C137F2"/>
    <w:rsid w:val="00C1684C"/>
    <w:rsid w:val="00C17F8F"/>
    <w:rsid w:val="00C26D14"/>
    <w:rsid w:val="00C34761"/>
    <w:rsid w:val="00C45247"/>
    <w:rsid w:val="00C51722"/>
    <w:rsid w:val="00C521B6"/>
    <w:rsid w:val="00C62060"/>
    <w:rsid w:val="00C6309B"/>
    <w:rsid w:val="00C64CB8"/>
    <w:rsid w:val="00C66CF3"/>
    <w:rsid w:val="00C7459F"/>
    <w:rsid w:val="00C74F0D"/>
    <w:rsid w:val="00C837BD"/>
    <w:rsid w:val="00C84184"/>
    <w:rsid w:val="00C86DBA"/>
    <w:rsid w:val="00C93150"/>
    <w:rsid w:val="00CA2FBF"/>
    <w:rsid w:val="00CA7A4D"/>
    <w:rsid w:val="00CAF1FF"/>
    <w:rsid w:val="00CC2775"/>
    <w:rsid w:val="00CC52A5"/>
    <w:rsid w:val="00CC72E5"/>
    <w:rsid w:val="00CC79A6"/>
    <w:rsid w:val="00CD3176"/>
    <w:rsid w:val="00CD5A48"/>
    <w:rsid w:val="00CE065D"/>
    <w:rsid w:val="00CE0978"/>
    <w:rsid w:val="00CE1375"/>
    <w:rsid w:val="00CE2808"/>
    <w:rsid w:val="00CE3A08"/>
    <w:rsid w:val="00CF00AC"/>
    <w:rsid w:val="00CF2BEC"/>
    <w:rsid w:val="00CF526C"/>
    <w:rsid w:val="00CF5DEF"/>
    <w:rsid w:val="00D00A79"/>
    <w:rsid w:val="00D01FBE"/>
    <w:rsid w:val="00D04C8C"/>
    <w:rsid w:val="00D11B84"/>
    <w:rsid w:val="00D129EF"/>
    <w:rsid w:val="00D17DD7"/>
    <w:rsid w:val="00D2057C"/>
    <w:rsid w:val="00D21A06"/>
    <w:rsid w:val="00D225EA"/>
    <w:rsid w:val="00D25363"/>
    <w:rsid w:val="00D26E06"/>
    <w:rsid w:val="00D308EA"/>
    <w:rsid w:val="00D30A8C"/>
    <w:rsid w:val="00D32065"/>
    <w:rsid w:val="00D32113"/>
    <w:rsid w:val="00D32E12"/>
    <w:rsid w:val="00D375F0"/>
    <w:rsid w:val="00D40349"/>
    <w:rsid w:val="00D40722"/>
    <w:rsid w:val="00D4086D"/>
    <w:rsid w:val="00D42018"/>
    <w:rsid w:val="00D54F30"/>
    <w:rsid w:val="00D55B3B"/>
    <w:rsid w:val="00D561CE"/>
    <w:rsid w:val="00D60D49"/>
    <w:rsid w:val="00D631DD"/>
    <w:rsid w:val="00D76B11"/>
    <w:rsid w:val="00D773BA"/>
    <w:rsid w:val="00D828A0"/>
    <w:rsid w:val="00D84D64"/>
    <w:rsid w:val="00D850C9"/>
    <w:rsid w:val="00D85973"/>
    <w:rsid w:val="00D859D8"/>
    <w:rsid w:val="00D864BE"/>
    <w:rsid w:val="00D900D3"/>
    <w:rsid w:val="00D93AE0"/>
    <w:rsid w:val="00D93DDC"/>
    <w:rsid w:val="00D95BAF"/>
    <w:rsid w:val="00DA14C3"/>
    <w:rsid w:val="00DA4997"/>
    <w:rsid w:val="00DB1207"/>
    <w:rsid w:val="00DB27BE"/>
    <w:rsid w:val="00DB311E"/>
    <w:rsid w:val="00DB3EFC"/>
    <w:rsid w:val="00DB41D4"/>
    <w:rsid w:val="00DB48F2"/>
    <w:rsid w:val="00DB61D8"/>
    <w:rsid w:val="00DB63E8"/>
    <w:rsid w:val="00DB7778"/>
    <w:rsid w:val="00DC2502"/>
    <w:rsid w:val="00DC5452"/>
    <w:rsid w:val="00DC61F4"/>
    <w:rsid w:val="00DC62DA"/>
    <w:rsid w:val="00DC70B2"/>
    <w:rsid w:val="00DC796D"/>
    <w:rsid w:val="00DD04B7"/>
    <w:rsid w:val="00DD2ED2"/>
    <w:rsid w:val="00DD743E"/>
    <w:rsid w:val="00DE1288"/>
    <w:rsid w:val="00DE1829"/>
    <w:rsid w:val="00DE4B03"/>
    <w:rsid w:val="00DE4C62"/>
    <w:rsid w:val="00DE6B06"/>
    <w:rsid w:val="00DF0AA5"/>
    <w:rsid w:val="00DF3F26"/>
    <w:rsid w:val="00DF7E35"/>
    <w:rsid w:val="00E065A4"/>
    <w:rsid w:val="00E07833"/>
    <w:rsid w:val="00E07E8D"/>
    <w:rsid w:val="00E14A81"/>
    <w:rsid w:val="00E173AC"/>
    <w:rsid w:val="00E2243E"/>
    <w:rsid w:val="00E23715"/>
    <w:rsid w:val="00E267B4"/>
    <w:rsid w:val="00E30453"/>
    <w:rsid w:val="00E31F1F"/>
    <w:rsid w:val="00E32933"/>
    <w:rsid w:val="00E460D9"/>
    <w:rsid w:val="00E53C96"/>
    <w:rsid w:val="00E6097D"/>
    <w:rsid w:val="00E60C86"/>
    <w:rsid w:val="00E675D5"/>
    <w:rsid w:val="00E716F0"/>
    <w:rsid w:val="00E73372"/>
    <w:rsid w:val="00E75889"/>
    <w:rsid w:val="00E761C4"/>
    <w:rsid w:val="00E81B92"/>
    <w:rsid w:val="00E87E55"/>
    <w:rsid w:val="00E91030"/>
    <w:rsid w:val="00E9320A"/>
    <w:rsid w:val="00E9322A"/>
    <w:rsid w:val="00E94C8D"/>
    <w:rsid w:val="00E94D1A"/>
    <w:rsid w:val="00E952A3"/>
    <w:rsid w:val="00E9605B"/>
    <w:rsid w:val="00E96B87"/>
    <w:rsid w:val="00EA0126"/>
    <w:rsid w:val="00EA1B65"/>
    <w:rsid w:val="00EA5A99"/>
    <w:rsid w:val="00EB6994"/>
    <w:rsid w:val="00EB71FD"/>
    <w:rsid w:val="00EC17E2"/>
    <w:rsid w:val="00EC3B70"/>
    <w:rsid w:val="00EC3CDD"/>
    <w:rsid w:val="00EC429B"/>
    <w:rsid w:val="00EC49A9"/>
    <w:rsid w:val="00ED12AF"/>
    <w:rsid w:val="00EE5246"/>
    <w:rsid w:val="00EE6718"/>
    <w:rsid w:val="00EE6D25"/>
    <w:rsid w:val="00EF2AD8"/>
    <w:rsid w:val="00F008AA"/>
    <w:rsid w:val="00F014A9"/>
    <w:rsid w:val="00F0277E"/>
    <w:rsid w:val="00F031B2"/>
    <w:rsid w:val="00F058C1"/>
    <w:rsid w:val="00F108EA"/>
    <w:rsid w:val="00F10C5E"/>
    <w:rsid w:val="00F11AF6"/>
    <w:rsid w:val="00F12AC6"/>
    <w:rsid w:val="00F148C5"/>
    <w:rsid w:val="00F21BE1"/>
    <w:rsid w:val="00F23131"/>
    <w:rsid w:val="00F24604"/>
    <w:rsid w:val="00F25A18"/>
    <w:rsid w:val="00F3401B"/>
    <w:rsid w:val="00F41667"/>
    <w:rsid w:val="00F4726A"/>
    <w:rsid w:val="00F52319"/>
    <w:rsid w:val="00F52FE6"/>
    <w:rsid w:val="00F54690"/>
    <w:rsid w:val="00F56038"/>
    <w:rsid w:val="00F579B9"/>
    <w:rsid w:val="00F65BBF"/>
    <w:rsid w:val="00F65E64"/>
    <w:rsid w:val="00F706ED"/>
    <w:rsid w:val="00F72996"/>
    <w:rsid w:val="00F751DE"/>
    <w:rsid w:val="00F75607"/>
    <w:rsid w:val="00F82B9A"/>
    <w:rsid w:val="00F83C83"/>
    <w:rsid w:val="00F83CB9"/>
    <w:rsid w:val="00F87E69"/>
    <w:rsid w:val="00F958A6"/>
    <w:rsid w:val="00F958F1"/>
    <w:rsid w:val="00F96CC3"/>
    <w:rsid w:val="00F97587"/>
    <w:rsid w:val="00F978DA"/>
    <w:rsid w:val="00FA41DA"/>
    <w:rsid w:val="00FA4F2F"/>
    <w:rsid w:val="00FA590C"/>
    <w:rsid w:val="00FB0FD4"/>
    <w:rsid w:val="00FB76D4"/>
    <w:rsid w:val="00FC3659"/>
    <w:rsid w:val="00FC6F9C"/>
    <w:rsid w:val="00FC748C"/>
    <w:rsid w:val="00FC776F"/>
    <w:rsid w:val="00FC7FAC"/>
    <w:rsid w:val="00FD043A"/>
    <w:rsid w:val="00FD2A72"/>
    <w:rsid w:val="00FD429D"/>
    <w:rsid w:val="00FD4409"/>
    <w:rsid w:val="00FD48CB"/>
    <w:rsid w:val="00FE3EA9"/>
    <w:rsid w:val="00FE6CEF"/>
    <w:rsid w:val="00FF136F"/>
    <w:rsid w:val="00FF2F3C"/>
    <w:rsid w:val="00FF4606"/>
    <w:rsid w:val="00FF4E78"/>
    <w:rsid w:val="0132CFD9"/>
    <w:rsid w:val="0142D6EC"/>
    <w:rsid w:val="0145A42E"/>
    <w:rsid w:val="0187789A"/>
    <w:rsid w:val="018A7250"/>
    <w:rsid w:val="0200E0F3"/>
    <w:rsid w:val="0216AC7A"/>
    <w:rsid w:val="0217F3F3"/>
    <w:rsid w:val="022DB021"/>
    <w:rsid w:val="0240FEC4"/>
    <w:rsid w:val="024105FB"/>
    <w:rsid w:val="0246A267"/>
    <w:rsid w:val="024B4AA2"/>
    <w:rsid w:val="024D973D"/>
    <w:rsid w:val="025C6584"/>
    <w:rsid w:val="026B6406"/>
    <w:rsid w:val="02B0BE22"/>
    <w:rsid w:val="02E956BF"/>
    <w:rsid w:val="031EB094"/>
    <w:rsid w:val="032FF43C"/>
    <w:rsid w:val="03321E38"/>
    <w:rsid w:val="0337AF6F"/>
    <w:rsid w:val="03536E34"/>
    <w:rsid w:val="036B06A6"/>
    <w:rsid w:val="037293BA"/>
    <w:rsid w:val="038BACB3"/>
    <w:rsid w:val="039D0AB6"/>
    <w:rsid w:val="039F478A"/>
    <w:rsid w:val="03AE7F6E"/>
    <w:rsid w:val="03C7B0BC"/>
    <w:rsid w:val="03DE0A4A"/>
    <w:rsid w:val="042E8290"/>
    <w:rsid w:val="043E9B4E"/>
    <w:rsid w:val="0445FBCA"/>
    <w:rsid w:val="046890AB"/>
    <w:rsid w:val="04797EC1"/>
    <w:rsid w:val="047A1EB0"/>
    <w:rsid w:val="04824770"/>
    <w:rsid w:val="049A8675"/>
    <w:rsid w:val="04B98772"/>
    <w:rsid w:val="04CC979D"/>
    <w:rsid w:val="04FA539C"/>
    <w:rsid w:val="04FBF2B3"/>
    <w:rsid w:val="050E1DF4"/>
    <w:rsid w:val="0529BAE0"/>
    <w:rsid w:val="0550B729"/>
    <w:rsid w:val="0565642B"/>
    <w:rsid w:val="0599F0DE"/>
    <w:rsid w:val="05D15719"/>
    <w:rsid w:val="05D8893E"/>
    <w:rsid w:val="05DD929D"/>
    <w:rsid w:val="05E9CF37"/>
    <w:rsid w:val="05EC3446"/>
    <w:rsid w:val="0618C9F1"/>
    <w:rsid w:val="06200455"/>
    <w:rsid w:val="0621C293"/>
    <w:rsid w:val="06270B50"/>
    <w:rsid w:val="06462F65"/>
    <w:rsid w:val="068E5B07"/>
    <w:rsid w:val="0707CD32"/>
    <w:rsid w:val="071AFEBA"/>
    <w:rsid w:val="074271E5"/>
    <w:rsid w:val="0754E105"/>
    <w:rsid w:val="0755B1BA"/>
    <w:rsid w:val="07660EC6"/>
    <w:rsid w:val="077A1F61"/>
    <w:rsid w:val="07879429"/>
    <w:rsid w:val="0796ADBA"/>
    <w:rsid w:val="07B7E0B8"/>
    <w:rsid w:val="07C81587"/>
    <w:rsid w:val="07EBABE1"/>
    <w:rsid w:val="080E30F8"/>
    <w:rsid w:val="08139839"/>
    <w:rsid w:val="08483251"/>
    <w:rsid w:val="08483F5B"/>
    <w:rsid w:val="0849A514"/>
    <w:rsid w:val="086EDA42"/>
    <w:rsid w:val="088E5B71"/>
    <w:rsid w:val="08B222E9"/>
    <w:rsid w:val="08D56460"/>
    <w:rsid w:val="08FA9930"/>
    <w:rsid w:val="090A975D"/>
    <w:rsid w:val="090AADE5"/>
    <w:rsid w:val="0922ED43"/>
    <w:rsid w:val="093DA7BA"/>
    <w:rsid w:val="09476700"/>
    <w:rsid w:val="095A62BB"/>
    <w:rsid w:val="099BF064"/>
    <w:rsid w:val="09BDE8CE"/>
    <w:rsid w:val="09C3C866"/>
    <w:rsid w:val="09DBEA46"/>
    <w:rsid w:val="09E88B11"/>
    <w:rsid w:val="09EE9D96"/>
    <w:rsid w:val="0A447968"/>
    <w:rsid w:val="0A450C09"/>
    <w:rsid w:val="0A4C1606"/>
    <w:rsid w:val="0A873CB7"/>
    <w:rsid w:val="0A8996A5"/>
    <w:rsid w:val="0AB997DD"/>
    <w:rsid w:val="0AC203E6"/>
    <w:rsid w:val="0AD0DCE0"/>
    <w:rsid w:val="0AFEC66B"/>
    <w:rsid w:val="0B2950AD"/>
    <w:rsid w:val="0B58C931"/>
    <w:rsid w:val="0B840165"/>
    <w:rsid w:val="0BA1F3DA"/>
    <w:rsid w:val="0BA8C6F1"/>
    <w:rsid w:val="0BAB4D14"/>
    <w:rsid w:val="0BC09EF2"/>
    <w:rsid w:val="0BE14924"/>
    <w:rsid w:val="0C01386D"/>
    <w:rsid w:val="0C11A991"/>
    <w:rsid w:val="0C4E4789"/>
    <w:rsid w:val="0C5D5109"/>
    <w:rsid w:val="0C5E727E"/>
    <w:rsid w:val="0C73CE3F"/>
    <w:rsid w:val="0C8B1477"/>
    <w:rsid w:val="0CBB1B49"/>
    <w:rsid w:val="0CCB1C9C"/>
    <w:rsid w:val="0CD3D2C5"/>
    <w:rsid w:val="0CD82D15"/>
    <w:rsid w:val="0CD8606C"/>
    <w:rsid w:val="0CFAB38A"/>
    <w:rsid w:val="0D030111"/>
    <w:rsid w:val="0D03AAF8"/>
    <w:rsid w:val="0D346A4B"/>
    <w:rsid w:val="0D3B90E4"/>
    <w:rsid w:val="0D3FBEF0"/>
    <w:rsid w:val="0D448972"/>
    <w:rsid w:val="0D7D6CA2"/>
    <w:rsid w:val="0D7E7D1F"/>
    <w:rsid w:val="0DA009AC"/>
    <w:rsid w:val="0E0F4515"/>
    <w:rsid w:val="0E140A79"/>
    <w:rsid w:val="0E42534F"/>
    <w:rsid w:val="0E781074"/>
    <w:rsid w:val="0E78C8F0"/>
    <w:rsid w:val="0E7B25D4"/>
    <w:rsid w:val="0E81B22E"/>
    <w:rsid w:val="0E93CC2F"/>
    <w:rsid w:val="0E97BF3A"/>
    <w:rsid w:val="0EB750B9"/>
    <w:rsid w:val="0EBBD34B"/>
    <w:rsid w:val="0EC8BDB6"/>
    <w:rsid w:val="0ED0416F"/>
    <w:rsid w:val="0EF34B56"/>
    <w:rsid w:val="0EF73B9A"/>
    <w:rsid w:val="0EFCD551"/>
    <w:rsid w:val="0F315EB9"/>
    <w:rsid w:val="0F323BA3"/>
    <w:rsid w:val="0F5A2D81"/>
    <w:rsid w:val="0F6FC172"/>
    <w:rsid w:val="0F8DF36D"/>
    <w:rsid w:val="0F8F0480"/>
    <w:rsid w:val="0FA990FD"/>
    <w:rsid w:val="0FDB61A0"/>
    <w:rsid w:val="0FF99E59"/>
    <w:rsid w:val="1001D921"/>
    <w:rsid w:val="102919B2"/>
    <w:rsid w:val="1031A1AA"/>
    <w:rsid w:val="1033A263"/>
    <w:rsid w:val="105D76A0"/>
    <w:rsid w:val="10868BF4"/>
    <w:rsid w:val="109A8216"/>
    <w:rsid w:val="109CDF96"/>
    <w:rsid w:val="10AF7B14"/>
    <w:rsid w:val="10B12C11"/>
    <w:rsid w:val="10B8116E"/>
    <w:rsid w:val="10C93B02"/>
    <w:rsid w:val="10EFE083"/>
    <w:rsid w:val="11058FB3"/>
    <w:rsid w:val="1120E868"/>
    <w:rsid w:val="11483372"/>
    <w:rsid w:val="114AC9CC"/>
    <w:rsid w:val="11660F0D"/>
    <w:rsid w:val="117C74EC"/>
    <w:rsid w:val="118254A4"/>
    <w:rsid w:val="119B5972"/>
    <w:rsid w:val="119C8AE7"/>
    <w:rsid w:val="11AD4F29"/>
    <w:rsid w:val="11BDD208"/>
    <w:rsid w:val="11D168A4"/>
    <w:rsid w:val="1204EE9F"/>
    <w:rsid w:val="12080270"/>
    <w:rsid w:val="121C1272"/>
    <w:rsid w:val="121F1C47"/>
    <w:rsid w:val="1220DB24"/>
    <w:rsid w:val="1226AA23"/>
    <w:rsid w:val="123B7FDE"/>
    <w:rsid w:val="124B6B0A"/>
    <w:rsid w:val="128C98F2"/>
    <w:rsid w:val="12903764"/>
    <w:rsid w:val="12CC5033"/>
    <w:rsid w:val="12EBCA21"/>
    <w:rsid w:val="12EE3243"/>
    <w:rsid w:val="12F35950"/>
    <w:rsid w:val="12F436D8"/>
    <w:rsid w:val="130557D2"/>
    <w:rsid w:val="1323AB39"/>
    <w:rsid w:val="132C1E61"/>
    <w:rsid w:val="13554FE8"/>
    <w:rsid w:val="1364C190"/>
    <w:rsid w:val="136DA3C6"/>
    <w:rsid w:val="13895A06"/>
    <w:rsid w:val="138F6713"/>
    <w:rsid w:val="13A066C0"/>
    <w:rsid w:val="13B06FD7"/>
    <w:rsid w:val="13C6D91D"/>
    <w:rsid w:val="13D5E420"/>
    <w:rsid w:val="13DCB3F6"/>
    <w:rsid w:val="1403B3D2"/>
    <w:rsid w:val="142437C4"/>
    <w:rsid w:val="143B69A7"/>
    <w:rsid w:val="1453678C"/>
    <w:rsid w:val="14552CCD"/>
    <w:rsid w:val="147E184E"/>
    <w:rsid w:val="148464B5"/>
    <w:rsid w:val="149CBAB7"/>
    <w:rsid w:val="14A31621"/>
    <w:rsid w:val="14A5ED72"/>
    <w:rsid w:val="14BBCBC0"/>
    <w:rsid w:val="14D60445"/>
    <w:rsid w:val="14FBD4F3"/>
    <w:rsid w:val="14FDDAE7"/>
    <w:rsid w:val="1501F91A"/>
    <w:rsid w:val="15147EDB"/>
    <w:rsid w:val="151DF2EB"/>
    <w:rsid w:val="1523EA03"/>
    <w:rsid w:val="1525F94E"/>
    <w:rsid w:val="15610DFA"/>
    <w:rsid w:val="157158B2"/>
    <w:rsid w:val="15749E92"/>
    <w:rsid w:val="157F2282"/>
    <w:rsid w:val="15879CDC"/>
    <w:rsid w:val="15891FAE"/>
    <w:rsid w:val="1592EAB6"/>
    <w:rsid w:val="15AC7A7E"/>
    <w:rsid w:val="15B17008"/>
    <w:rsid w:val="15B86E7E"/>
    <w:rsid w:val="15C640D7"/>
    <w:rsid w:val="15DA0B93"/>
    <w:rsid w:val="15F56793"/>
    <w:rsid w:val="15F6D6C4"/>
    <w:rsid w:val="163AB260"/>
    <w:rsid w:val="163D8772"/>
    <w:rsid w:val="167D8230"/>
    <w:rsid w:val="1686E4FE"/>
    <w:rsid w:val="16A25332"/>
    <w:rsid w:val="16BDD6FA"/>
    <w:rsid w:val="16C1EA68"/>
    <w:rsid w:val="16D09CE8"/>
    <w:rsid w:val="16DA8B3A"/>
    <w:rsid w:val="16E9614E"/>
    <w:rsid w:val="16EF0FB5"/>
    <w:rsid w:val="16F962E5"/>
    <w:rsid w:val="16FAB42C"/>
    <w:rsid w:val="170A8251"/>
    <w:rsid w:val="170E8E51"/>
    <w:rsid w:val="171DA02B"/>
    <w:rsid w:val="1733FD49"/>
    <w:rsid w:val="1782723A"/>
    <w:rsid w:val="1798A9B7"/>
    <w:rsid w:val="17BFC335"/>
    <w:rsid w:val="17DBB693"/>
    <w:rsid w:val="17DBDECF"/>
    <w:rsid w:val="17F5EB94"/>
    <w:rsid w:val="18167013"/>
    <w:rsid w:val="18284FA5"/>
    <w:rsid w:val="1829987E"/>
    <w:rsid w:val="182F6BC9"/>
    <w:rsid w:val="18456DFE"/>
    <w:rsid w:val="18591313"/>
    <w:rsid w:val="1860ED78"/>
    <w:rsid w:val="1874F547"/>
    <w:rsid w:val="187B31C6"/>
    <w:rsid w:val="188CB6D9"/>
    <w:rsid w:val="1891EDE7"/>
    <w:rsid w:val="18926493"/>
    <w:rsid w:val="189B2D45"/>
    <w:rsid w:val="18A4EFA6"/>
    <w:rsid w:val="18BA9FB2"/>
    <w:rsid w:val="18CCAA9A"/>
    <w:rsid w:val="18DDBAEB"/>
    <w:rsid w:val="18E39CEF"/>
    <w:rsid w:val="19122DF7"/>
    <w:rsid w:val="1913B499"/>
    <w:rsid w:val="192937AB"/>
    <w:rsid w:val="19586E60"/>
    <w:rsid w:val="1985B226"/>
    <w:rsid w:val="19B87A50"/>
    <w:rsid w:val="19C50A6C"/>
    <w:rsid w:val="19DA54FF"/>
    <w:rsid w:val="1A0B3088"/>
    <w:rsid w:val="1A1973E0"/>
    <w:rsid w:val="1A2B0081"/>
    <w:rsid w:val="1A2BCB43"/>
    <w:rsid w:val="1A38636D"/>
    <w:rsid w:val="1A41A274"/>
    <w:rsid w:val="1A620363"/>
    <w:rsid w:val="1A6B529E"/>
    <w:rsid w:val="1A8E78BD"/>
    <w:rsid w:val="1A99438F"/>
    <w:rsid w:val="1AA35702"/>
    <w:rsid w:val="1AC93CFC"/>
    <w:rsid w:val="1AEF4C8D"/>
    <w:rsid w:val="1B1D304C"/>
    <w:rsid w:val="1B3E09CC"/>
    <w:rsid w:val="1B43335E"/>
    <w:rsid w:val="1B44DD08"/>
    <w:rsid w:val="1B54612E"/>
    <w:rsid w:val="1B7EFA37"/>
    <w:rsid w:val="1B91FD99"/>
    <w:rsid w:val="1B9CD9E7"/>
    <w:rsid w:val="1BA4F533"/>
    <w:rsid w:val="1BD3E7F7"/>
    <w:rsid w:val="1BF56FD1"/>
    <w:rsid w:val="1C06CD5C"/>
    <w:rsid w:val="1C23B00A"/>
    <w:rsid w:val="1C4DB6E3"/>
    <w:rsid w:val="1C6453BA"/>
    <w:rsid w:val="1C90D2D7"/>
    <w:rsid w:val="1CBB7647"/>
    <w:rsid w:val="1CC2D593"/>
    <w:rsid w:val="1CCBB05F"/>
    <w:rsid w:val="1CF2FEA9"/>
    <w:rsid w:val="1CF66B04"/>
    <w:rsid w:val="1D41C6D4"/>
    <w:rsid w:val="1D50C9BB"/>
    <w:rsid w:val="1D6A363C"/>
    <w:rsid w:val="1D8553EF"/>
    <w:rsid w:val="1DB79AB7"/>
    <w:rsid w:val="1DBD32E8"/>
    <w:rsid w:val="1DD77F67"/>
    <w:rsid w:val="1DDD6633"/>
    <w:rsid w:val="1DE313E2"/>
    <w:rsid w:val="1DE6D2A6"/>
    <w:rsid w:val="1E1B426C"/>
    <w:rsid w:val="1E55B2C7"/>
    <w:rsid w:val="1E6F3B41"/>
    <w:rsid w:val="1E7575DA"/>
    <w:rsid w:val="1E86203E"/>
    <w:rsid w:val="1E9FBF57"/>
    <w:rsid w:val="1EB612E4"/>
    <w:rsid w:val="1EEF6EFE"/>
    <w:rsid w:val="1EEFA452"/>
    <w:rsid w:val="1F4AC365"/>
    <w:rsid w:val="1F4CA86B"/>
    <w:rsid w:val="1F505481"/>
    <w:rsid w:val="1F7A54C7"/>
    <w:rsid w:val="1F830F09"/>
    <w:rsid w:val="1F99E571"/>
    <w:rsid w:val="1F9A11DC"/>
    <w:rsid w:val="1FAD8AD5"/>
    <w:rsid w:val="1FB40368"/>
    <w:rsid w:val="1FCD152F"/>
    <w:rsid w:val="1FCF356A"/>
    <w:rsid w:val="1FD8F1B5"/>
    <w:rsid w:val="1FE2A34B"/>
    <w:rsid w:val="1FF02BE7"/>
    <w:rsid w:val="200CCB14"/>
    <w:rsid w:val="201DC1D9"/>
    <w:rsid w:val="20891C41"/>
    <w:rsid w:val="209204EF"/>
    <w:rsid w:val="209EF254"/>
    <w:rsid w:val="20DF3F00"/>
    <w:rsid w:val="20E08D4F"/>
    <w:rsid w:val="211521A0"/>
    <w:rsid w:val="212DE11C"/>
    <w:rsid w:val="21714BE5"/>
    <w:rsid w:val="21D7A129"/>
    <w:rsid w:val="21F313FF"/>
    <w:rsid w:val="21F75592"/>
    <w:rsid w:val="22160A66"/>
    <w:rsid w:val="2256CBF5"/>
    <w:rsid w:val="2258CE4D"/>
    <w:rsid w:val="2269AF7C"/>
    <w:rsid w:val="22A42FD3"/>
    <w:rsid w:val="22A96F1B"/>
    <w:rsid w:val="22B7F815"/>
    <w:rsid w:val="22CAAF8D"/>
    <w:rsid w:val="22DE4F38"/>
    <w:rsid w:val="22E2D73D"/>
    <w:rsid w:val="22E313E8"/>
    <w:rsid w:val="231CCDD3"/>
    <w:rsid w:val="23252E8A"/>
    <w:rsid w:val="232F003B"/>
    <w:rsid w:val="2333C964"/>
    <w:rsid w:val="2349A716"/>
    <w:rsid w:val="23645CA4"/>
    <w:rsid w:val="2369CBD5"/>
    <w:rsid w:val="236CB826"/>
    <w:rsid w:val="237EE76F"/>
    <w:rsid w:val="238BEBFC"/>
    <w:rsid w:val="239AF6AA"/>
    <w:rsid w:val="23B8DE3B"/>
    <w:rsid w:val="23CA2D9B"/>
    <w:rsid w:val="23D51643"/>
    <w:rsid w:val="23D8BB00"/>
    <w:rsid w:val="23DEFD52"/>
    <w:rsid w:val="2429AF69"/>
    <w:rsid w:val="243A53AE"/>
    <w:rsid w:val="24452DF6"/>
    <w:rsid w:val="244FE764"/>
    <w:rsid w:val="247E0D2B"/>
    <w:rsid w:val="2489D6C6"/>
    <w:rsid w:val="24A24B4B"/>
    <w:rsid w:val="24D30E9E"/>
    <w:rsid w:val="24E7DE99"/>
    <w:rsid w:val="2547CEC5"/>
    <w:rsid w:val="2557EF51"/>
    <w:rsid w:val="25724780"/>
    <w:rsid w:val="2588E39C"/>
    <w:rsid w:val="25A60243"/>
    <w:rsid w:val="25AE012A"/>
    <w:rsid w:val="25BAE5B8"/>
    <w:rsid w:val="25BB727E"/>
    <w:rsid w:val="25C7755D"/>
    <w:rsid w:val="25E2C0E2"/>
    <w:rsid w:val="25EB6BF8"/>
    <w:rsid w:val="26035318"/>
    <w:rsid w:val="261B11FA"/>
    <w:rsid w:val="2626E5E1"/>
    <w:rsid w:val="268D7637"/>
    <w:rsid w:val="269ACF45"/>
    <w:rsid w:val="269ECAFA"/>
    <w:rsid w:val="26C9BB49"/>
    <w:rsid w:val="26EDA07A"/>
    <w:rsid w:val="26F0A938"/>
    <w:rsid w:val="272ACAB3"/>
    <w:rsid w:val="272BB9C0"/>
    <w:rsid w:val="273E6236"/>
    <w:rsid w:val="273F38FB"/>
    <w:rsid w:val="27449CA6"/>
    <w:rsid w:val="27549E1B"/>
    <w:rsid w:val="277440F4"/>
    <w:rsid w:val="27914C16"/>
    <w:rsid w:val="27BFBA97"/>
    <w:rsid w:val="27C545ED"/>
    <w:rsid w:val="27DE77AF"/>
    <w:rsid w:val="28057DFF"/>
    <w:rsid w:val="281C5100"/>
    <w:rsid w:val="28AC9AD4"/>
    <w:rsid w:val="28C5651E"/>
    <w:rsid w:val="28CD65FF"/>
    <w:rsid w:val="28D52CAC"/>
    <w:rsid w:val="29052621"/>
    <w:rsid w:val="290B1546"/>
    <w:rsid w:val="2945696A"/>
    <w:rsid w:val="294C2039"/>
    <w:rsid w:val="294CC267"/>
    <w:rsid w:val="294F1D73"/>
    <w:rsid w:val="29612373"/>
    <w:rsid w:val="2995DC79"/>
    <w:rsid w:val="29A17701"/>
    <w:rsid w:val="29AAFA45"/>
    <w:rsid w:val="29B102E7"/>
    <w:rsid w:val="29B846A8"/>
    <w:rsid w:val="29CCAEE9"/>
    <w:rsid w:val="2A20D428"/>
    <w:rsid w:val="2A377454"/>
    <w:rsid w:val="2A4BC4E8"/>
    <w:rsid w:val="2A67BE69"/>
    <w:rsid w:val="2A98A3B9"/>
    <w:rsid w:val="2AA4E2FD"/>
    <w:rsid w:val="2AAFF162"/>
    <w:rsid w:val="2AB028D9"/>
    <w:rsid w:val="2AB2C97E"/>
    <w:rsid w:val="2AB47345"/>
    <w:rsid w:val="2AB64E49"/>
    <w:rsid w:val="2AB6CB33"/>
    <w:rsid w:val="2AE392F5"/>
    <w:rsid w:val="2B076550"/>
    <w:rsid w:val="2B19F7DC"/>
    <w:rsid w:val="2B22C7D6"/>
    <w:rsid w:val="2B31C6E8"/>
    <w:rsid w:val="2B34E9F5"/>
    <w:rsid w:val="2B474B02"/>
    <w:rsid w:val="2B573FAA"/>
    <w:rsid w:val="2B61D114"/>
    <w:rsid w:val="2B63412B"/>
    <w:rsid w:val="2B673D62"/>
    <w:rsid w:val="2B67BD06"/>
    <w:rsid w:val="2B9309E3"/>
    <w:rsid w:val="2BAD0DE3"/>
    <w:rsid w:val="2BE74316"/>
    <w:rsid w:val="2BF0BB72"/>
    <w:rsid w:val="2C13A386"/>
    <w:rsid w:val="2C17E578"/>
    <w:rsid w:val="2C1F1FAC"/>
    <w:rsid w:val="2C2E15C0"/>
    <w:rsid w:val="2C3504B6"/>
    <w:rsid w:val="2C3CB0FF"/>
    <w:rsid w:val="2C613726"/>
    <w:rsid w:val="2C73B6E6"/>
    <w:rsid w:val="2C7F222B"/>
    <w:rsid w:val="2C82E9B7"/>
    <w:rsid w:val="2C8EC480"/>
    <w:rsid w:val="2CB89D93"/>
    <w:rsid w:val="2CC69FE7"/>
    <w:rsid w:val="2CDD3829"/>
    <w:rsid w:val="2CE8EE60"/>
    <w:rsid w:val="2CF1810F"/>
    <w:rsid w:val="2D1C48E8"/>
    <w:rsid w:val="2D1E4E41"/>
    <w:rsid w:val="2D3FCD98"/>
    <w:rsid w:val="2D7B133A"/>
    <w:rsid w:val="2D9AA420"/>
    <w:rsid w:val="2DA82FF3"/>
    <w:rsid w:val="2DCA81FE"/>
    <w:rsid w:val="2DE638D3"/>
    <w:rsid w:val="2DEC9935"/>
    <w:rsid w:val="2E3BD920"/>
    <w:rsid w:val="2E4249BB"/>
    <w:rsid w:val="2E65BD2C"/>
    <w:rsid w:val="2EA960FE"/>
    <w:rsid w:val="2EAE1A8B"/>
    <w:rsid w:val="2ECE9811"/>
    <w:rsid w:val="2EE013EE"/>
    <w:rsid w:val="2EF09FC9"/>
    <w:rsid w:val="2EF90B47"/>
    <w:rsid w:val="2F0C61E3"/>
    <w:rsid w:val="2F399061"/>
    <w:rsid w:val="2F3A230A"/>
    <w:rsid w:val="2F46BD4F"/>
    <w:rsid w:val="2F61A6CD"/>
    <w:rsid w:val="2F80A407"/>
    <w:rsid w:val="2F844038"/>
    <w:rsid w:val="2F8CEDD7"/>
    <w:rsid w:val="2FCCCD70"/>
    <w:rsid w:val="2FD2B037"/>
    <w:rsid w:val="2FE406B1"/>
    <w:rsid w:val="30001C0F"/>
    <w:rsid w:val="3029084E"/>
    <w:rsid w:val="302A5309"/>
    <w:rsid w:val="304E6D96"/>
    <w:rsid w:val="3082BD62"/>
    <w:rsid w:val="30D67F52"/>
    <w:rsid w:val="30D6C876"/>
    <w:rsid w:val="30F10D59"/>
    <w:rsid w:val="30F4EC03"/>
    <w:rsid w:val="30FE4F6E"/>
    <w:rsid w:val="3121A3C3"/>
    <w:rsid w:val="31350EEC"/>
    <w:rsid w:val="3138FAF2"/>
    <w:rsid w:val="3174291E"/>
    <w:rsid w:val="319E701F"/>
    <w:rsid w:val="31A22795"/>
    <w:rsid w:val="31E30EDA"/>
    <w:rsid w:val="31E87FB3"/>
    <w:rsid w:val="32003FC8"/>
    <w:rsid w:val="3205E443"/>
    <w:rsid w:val="32154CCD"/>
    <w:rsid w:val="3215D2D9"/>
    <w:rsid w:val="321D640F"/>
    <w:rsid w:val="323F1538"/>
    <w:rsid w:val="32447A9C"/>
    <w:rsid w:val="3288A664"/>
    <w:rsid w:val="3290814C"/>
    <w:rsid w:val="32A2180E"/>
    <w:rsid w:val="3320F80E"/>
    <w:rsid w:val="332D3885"/>
    <w:rsid w:val="333B0CB1"/>
    <w:rsid w:val="333BD494"/>
    <w:rsid w:val="33425042"/>
    <w:rsid w:val="337F9A06"/>
    <w:rsid w:val="33853197"/>
    <w:rsid w:val="3387135D"/>
    <w:rsid w:val="3392652B"/>
    <w:rsid w:val="339CC0B3"/>
    <w:rsid w:val="33AE87C3"/>
    <w:rsid w:val="33CFD5AB"/>
    <w:rsid w:val="33DF07E9"/>
    <w:rsid w:val="33EE47C5"/>
    <w:rsid w:val="33F1CEC4"/>
    <w:rsid w:val="33F6B481"/>
    <w:rsid w:val="33F8A847"/>
    <w:rsid w:val="3420DFEF"/>
    <w:rsid w:val="342D4F26"/>
    <w:rsid w:val="3431B93C"/>
    <w:rsid w:val="3453DD2F"/>
    <w:rsid w:val="3462EBFF"/>
    <w:rsid w:val="34696E7C"/>
    <w:rsid w:val="34724C02"/>
    <w:rsid w:val="348404D3"/>
    <w:rsid w:val="34957B78"/>
    <w:rsid w:val="34C06E7C"/>
    <w:rsid w:val="34D1C688"/>
    <w:rsid w:val="34F1CF99"/>
    <w:rsid w:val="3506A342"/>
    <w:rsid w:val="350B465A"/>
    <w:rsid w:val="353986A8"/>
    <w:rsid w:val="353FDE55"/>
    <w:rsid w:val="3540D238"/>
    <w:rsid w:val="3582B675"/>
    <w:rsid w:val="359457B4"/>
    <w:rsid w:val="35A82700"/>
    <w:rsid w:val="35ADCE10"/>
    <w:rsid w:val="35EBAC1A"/>
    <w:rsid w:val="35F201BD"/>
    <w:rsid w:val="35F57155"/>
    <w:rsid w:val="36188944"/>
    <w:rsid w:val="361D4269"/>
    <w:rsid w:val="3645C318"/>
    <w:rsid w:val="36481674"/>
    <w:rsid w:val="365CD13E"/>
    <w:rsid w:val="36603C0B"/>
    <w:rsid w:val="36612E93"/>
    <w:rsid w:val="3667BB8D"/>
    <w:rsid w:val="36A14F4D"/>
    <w:rsid w:val="36B58D47"/>
    <w:rsid w:val="36C216FC"/>
    <w:rsid w:val="36CFEA0A"/>
    <w:rsid w:val="36D1919A"/>
    <w:rsid w:val="36D9AB46"/>
    <w:rsid w:val="36E0B406"/>
    <w:rsid w:val="36E6CCF4"/>
    <w:rsid w:val="36F70DA3"/>
    <w:rsid w:val="36FC571E"/>
    <w:rsid w:val="3701746D"/>
    <w:rsid w:val="37295678"/>
    <w:rsid w:val="37651E35"/>
    <w:rsid w:val="376A1DCC"/>
    <w:rsid w:val="37A2BB5D"/>
    <w:rsid w:val="37C7E96A"/>
    <w:rsid w:val="37D28201"/>
    <w:rsid w:val="37ED5184"/>
    <w:rsid w:val="37F7FF0D"/>
    <w:rsid w:val="381801BF"/>
    <w:rsid w:val="381B3DC4"/>
    <w:rsid w:val="38235162"/>
    <w:rsid w:val="3856183D"/>
    <w:rsid w:val="385E8459"/>
    <w:rsid w:val="38690C2B"/>
    <w:rsid w:val="3872A1D0"/>
    <w:rsid w:val="387A6B93"/>
    <w:rsid w:val="38803574"/>
    <w:rsid w:val="38BD62CC"/>
    <w:rsid w:val="38C6C575"/>
    <w:rsid w:val="38E89158"/>
    <w:rsid w:val="38E92AC7"/>
    <w:rsid w:val="38ED9F9D"/>
    <w:rsid w:val="3902A0DD"/>
    <w:rsid w:val="392EEA2C"/>
    <w:rsid w:val="393AB8F1"/>
    <w:rsid w:val="395C3A75"/>
    <w:rsid w:val="3988658B"/>
    <w:rsid w:val="39AF79E1"/>
    <w:rsid w:val="39DA0511"/>
    <w:rsid w:val="39E3C034"/>
    <w:rsid w:val="39E8138E"/>
    <w:rsid w:val="39E917F1"/>
    <w:rsid w:val="39FD11E4"/>
    <w:rsid w:val="39FE157E"/>
    <w:rsid w:val="3A0E960C"/>
    <w:rsid w:val="3A285D61"/>
    <w:rsid w:val="3A2A809C"/>
    <w:rsid w:val="3A400FE2"/>
    <w:rsid w:val="3A479FC3"/>
    <w:rsid w:val="3A5EEE5D"/>
    <w:rsid w:val="3A96A635"/>
    <w:rsid w:val="3AC59683"/>
    <w:rsid w:val="3ACA7CDE"/>
    <w:rsid w:val="3AD672B7"/>
    <w:rsid w:val="3AD7E791"/>
    <w:rsid w:val="3AF6D1D4"/>
    <w:rsid w:val="3B07FB9E"/>
    <w:rsid w:val="3B1569F4"/>
    <w:rsid w:val="3B1BD821"/>
    <w:rsid w:val="3B588D0E"/>
    <w:rsid w:val="3B806898"/>
    <w:rsid w:val="3B886C15"/>
    <w:rsid w:val="3B8E3E40"/>
    <w:rsid w:val="3BA2CFE8"/>
    <w:rsid w:val="3BD858AC"/>
    <w:rsid w:val="3C17423F"/>
    <w:rsid w:val="3C1C2A26"/>
    <w:rsid w:val="3C2A658D"/>
    <w:rsid w:val="3C540850"/>
    <w:rsid w:val="3C6732A0"/>
    <w:rsid w:val="3C7AF061"/>
    <w:rsid w:val="3C88205B"/>
    <w:rsid w:val="3C8AFA91"/>
    <w:rsid w:val="3CCA0AA3"/>
    <w:rsid w:val="3CD3EEA1"/>
    <w:rsid w:val="3D09F3CF"/>
    <w:rsid w:val="3D1CF77A"/>
    <w:rsid w:val="3D1F6729"/>
    <w:rsid w:val="3D2A5741"/>
    <w:rsid w:val="3D4A458D"/>
    <w:rsid w:val="3D5809E6"/>
    <w:rsid w:val="3DB48265"/>
    <w:rsid w:val="3DDCEE03"/>
    <w:rsid w:val="3DF1A3B0"/>
    <w:rsid w:val="3DFE4330"/>
    <w:rsid w:val="3E092E5D"/>
    <w:rsid w:val="3E22F47C"/>
    <w:rsid w:val="3E4DD28A"/>
    <w:rsid w:val="3E663BC5"/>
    <w:rsid w:val="3E89C147"/>
    <w:rsid w:val="3EE985DB"/>
    <w:rsid w:val="3EF5E271"/>
    <w:rsid w:val="3EFA63BC"/>
    <w:rsid w:val="3EFCF8D9"/>
    <w:rsid w:val="3F1CB6F7"/>
    <w:rsid w:val="3F3F4D5A"/>
    <w:rsid w:val="3F45091D"/>
    <w:rsid w:val="3F73BC74"/>
    <w:rsid w:val="3F91ED62"/>
    <w:rsid w:val="3F9272B3"/>
    <w:rsid w:val="3FAC01C5"/>
    <w:rsid w:val="3FC13334"/>
    <w:rsid w:val="3FF1C55C"/>
    <w:rsid w:val="4016CEE0"/>
    <w:rsid w:val="4037B9C3"/>
    <w:rsid w:val="404A1AF4"/>
    <w:rsid w:val="404D6A6C"/>
    <w:rsid w:val="40553DD3"/>
    <w:rsid w:val="405C60FB"/>
    <w:rsid w:val="40673C3D"/>
    <w:rsid w:val="4074C083"/>
    <w:rsid w:val="407B47AF"/>
    <w:rsid w:val="408E6276"/>
    <w:rsid w:val="40A2D39A"/>
    <w:rsid w:val="40CA7474"/>
    <w:rsid w:val="40D89620"/>
    <w:rsid w:val="40F4A516"/>
    <w:rsid w:val="4100EEDF"/>
    <w:rsid w:val="412448CE"/>
    <w:rsid w:val="4125C56A"/>
    <w:rsid w:val="41629D73"/>
    <w:rsid w:val="41844D93"/>
    <w:rsid w:val="4192EB10"/>
    <w:rsid w:val="41B23669"/>
    <w:rsid w:val="41CC0190"/>
    <w:rsid w:val="41DBE15C"/>
    <w:rsid w:val="41E17866"/>
    <w:rsid w:val="41EC4ACC"/>
    <w:rsid w:val="41F1FB01"/>
    <w:rsid w:val="42007D97"/>
    <w:rsid w:val="4201EA5B"/>
    <w:rsid w:val="42086041"/>
    <w:rsid w:val="4208F90A"/>
    <w:rsid w:val="420F1449"/>
    <w:rsid w:val="4221683A"/>
    <w:rsid w:val="4233C5DC"/>
    <w:rsid w:val="42408831"/>
    <w:rsid w:val="4272FFAF"/>
    <w:rsid w:val="42795810"/>
    <w:rsid w:val="4283AA36"/>
    <w:rsid w:val="4293E4D0"/>
    <w:rsid w:val="429772C4"/>
    <w:rsid w:val="429A4B44"/>
    <w:rsid w:val="429F3B4D"/>
    <w:rsid w:val="42AE673D"/>
    <w:rsid w:val="42B660DB"/>
    <w:rsid w:val="42CA0B98"/>
    <w:rsid w:val="42CCF1D5"/>
    <w:rsid w:val="42DFFA60"/>
    <w:rsid w:val="42F27CBB"/>
    <w:rsid w:val="42F4433B"/>
    <w:rsid w:val="43014FA2"/>
    <w:rsid w:val="430F591A"/>
    <w:rsid w:val="43121D3B"/>
    <w:rsid w:val="43194848"/>
    <w:rsid w:val="432AEED4"/>
    <w:rsid w:val="43412517"/>
    <w:rsid w:val="43526475"/>
    <w:rsid w:val="43553BF3"/>
    <w:rsid w:val="43649133"/>
    <w:rsid w:val="436554B6"/>
    <w:rsid w:val="4375564C"/>
    <w:rsid w:val="43B3F984"/>
    <w:rsid w:val="43D96C4F"/>
    <w:rsid w:val="43E3815F"/>
    <w:rsid w:val="43EF2E28"/>
    <w:rsid w:val="443587BD"/>
    <w:rsid w:val="443667B1"/>
    <w:rsid w:val="44472875"/>
    <w:rsid w:val="444CC3F9"/>
    <w:rsid w:val="4488687C"/>
    <w:rsid w:val="4492E5F0"/>
    <w:rsid w:val="449B2C96"/>
    <w:rsid w:val="44B4631A"/>
    <w:rsid w:val="44E048CE"/>
    <w:rsid w:val="44EC16B8"/>
    <w:rsid w:val="44F37C54"/>
    <w:rsid w:val="44FA0032"/>
    <w:rsid w:val="4515FF10"/>
    <w:rsid w:val="45215F0A"/>
    <w:rsid w:val="452CC3F8"/>
    <w:rsid w:val="453DF11E"/>
    <w:rsid w:val="4543449E"/>
    <w:rsid w:val="454C4884"/>
    <w:rsid w:val="45752B85"/>
    <w:rsid w:val="45B62936"/>
    <w:rsid w:val="45B9A840"/>
    <w:rsid w:val="45CD29BE"/>
    <w:rsid w:val="460333A5"/>
    <w:rsid w:val="460FB5DB"/>
    <w:rsid w:val="4673F4A3"/>
    <w:rsid w:val="468F4E93"/>
    <w:rsid w:val="46A431D5"/>
    <w:rsid w:val="46CF4970"/>
    <w:rsid w:val="46DE6720"/>
    <w:rsid w:val="46E152E8"/>
    <w:rsid w:val="46FC17A3"/>
    <w:rsid w:val="470446E7"/>
    <w:rsid w:val="47070462"/>
    <w:rsid w:val="470ABC08"/>
    <w:rsid w:val="4719040B"/>
    <w:rsid w:val="47398A00"/>
    <w:rsid w:val="474FF341"/>
    <w:rsid w:val="47946F05"/>
    <w:rsid w:val="479FF32B"/>
    <w:rsid w:val="47C04283"/>
    <w:rsid w:val="47C71E92"/>
    <w:rsid w:val="47F5BC90"/>
    <w:rsid w:val="47FA257B"/>
    <w:rsid w:val="47FECA1D"/>
    <w:rsid w:val="4805069A"/>
    <w:rsid w:val="484FB229"/>
    <w:rsid w:val="486CE8A5"/>
    <w:rsid w:val="4874D3BA"/>
    <w:rsid w:val="4878C340"/>
    <w:rsid w:val="487E0B30"/>
    <w:rsid w:val="4888067B"/>
    <w:rsid w:val="48AE1B27"/>
    <w:rsid w:val="48D268A9"/>
    <w:rsid w:val="49169DBE"/>
    <w:rsid w:val="492D6188"/>
    <w:rsid w:val="4931589C"/>
    <w:rsid w:val="493C2D74"/>
    <w:rsid w:val="49575BA4"/>
    <w:rsid w:val="496F7BF1"/>
    <w:rsid w:val="4A093F09"/>
    <w:rsid w:val="4A0958D5"/>
    <w:rsid w:val="4A10B591"/>
    <w:rsid w:val="4A184DC1"/>
    <w:rsid w:val="4A22FA62"/>
    <w:rsid w:val="4A297677"/>
    <w:rsid w:val="4A2DD4BC"/>
    <w:rsid w:val="4A4D8641"/>
    <w:rsid w:val="4A58A6FF"/>
    <w:rsid w:val="4A63CF2F"/>
    <w:rsid w:val="4A65D341"/>
    <w:rsid w:val="4A7B4F7C"/>
    <w:rsid w:val="4A93EB94"/>
    <w:rsid w:val="4AA0374F"/>
    <w:rsid w:val="4ABBA5E9"/>
    <w:rsid w:val="4ADF25D1"/>
    <w:rsid w:val="4B301F0D"/>
    <w:rsid w:val="4B5F5859"/>
    <w:rsid w:val="4B6031C9"/>
    <w:rsid w:val="4B613F76"/>
    <w:rsid w:val="4B75E759"/>
    <w:rsid w:val="4B783784"/>
    <w:rsid w:val="4BB7A415"/>
    <w:rsid w:val="4BD45DA3"/>
    <w:rsid w:val="4BDE9813"/>
    <w:rsid w:val="4BEE9ACF"/>
    <w:rsid w:val="4BF98363"/>
    <w:rsid w:val="4BFB7F4D"/>
    <w:rsid w:val="4C1A7B3E"/>
    <w:rsid w:val="4C1AD767"/>
    <w:rsid w:val="4C2D85EC"/>
    <w:rsid w:val="4C455967"/>
    <w:rsid w:val="4C578AF4"/>
    <w:rsid w:val="4C648042"/>
    <w:rsid w:val="4C96AFA1"/>
    <w:rsid w:val="4C9E8315"/>
    <w:rsid w:val="4CB0E318"/>
    <w:rsid w:val="4CB8EB60"/>
    <w:rsid w:val="4CE09EA5"/>
    <w:rsid w:val="4CE22AFD"/>
    <w:rsid w:val="4CE36451"/>
    <w:rsid w:val="4CEDAD8C"/>
    <w:rsid w:val="4D0B316B"/>
    <w:rsid w:val="4D3EFEC6"/>
    <w:rsid w:val="4D6C6138"/>
    <w:rsid w:val="4D7A0F13"/>
    <w:rsid w:val="4D8BDBFB"/>
    <w:rsid w:val="4DB81182"/>
    <w:rsid w:val="4DC90EFB"/>
    <w:rsid w:val="4DEDC7AF"/>
    <w:rsid w:val="4DEF7F1F"/>
    <w:rsid w:val="4DF9DA99"/>
    <w:rsid w:val="4DFB1F61"/>
    <w:rsid w:val="4E3B14CE"/>
    <w:rsid w:val="4E3CEB37"/>
    <w:rsid w:val="4E8CE58A"/>
    <w:rsid w:val="4EABFA29"/>
    <w:rsid w:val="4EB50D89"/>
    <w:rsid w:val="4EB96396"/>
    <w:rsid w:val="4EC71412"/>
    <w:rsid w:val="4ED87D40"/>
    <w:rsid w:val="4EE47600"/>
    <w:rsid w:val="4F03F110"/>
    <w:rsid w:val="4F1545C4"/>
    <w:rsid w:val="4F664372"/>
    <w:rsid w:val="4F69BE87"/>
    <w:rsid w:val="4F783964"/>
    <w:rsid w:val="4F9A83BD"/>
    <w:rsid w:val="4FA085E8"/>
    <w:rsid w:val="4FBA4835"/>
    <w:rsid w:val="4FC2FBB4"/>
    <w:rsid w:val="4FCBC506"/>
    <w:rsid w:val="4FE1FF30"/>
    <w:rsid w:val="5015F237"/>
    <w:rsid w:val="501AB6D4"/>
    <w:rsid w:val="501E5010"/>
    <w:rsid w:val="508A78C2"/>
    <w:rsid w:val="5092A94C"/>
    <w:rsid w:val="50AA4615"/>
    <w:rsid w:val="50B79FFF"/>
    <w:rsid w:val="50E220DC"/>
    <w:rsid w:val="50F1773B"/>
    <w:rsid w:val="50F8B631"/>
    <w:rsid w:val="50FC3266"/>
    <w:rsid w:val="51361D13"/>
    <w:rsid w:val="51377CC6"/>
    <w:rsid w:val="5137A525"/>
    <w:rsid w:val="5157C65E"/>
    <w:rsid w:val="5159BDDA"/>
    <w:rsid w:val="5173108E"/>
    <w:rsid w:val="51779F29"/>
    <w:rsid w:val="517F8DE6"/>
    <w:rsid w:val="51A6A0F3"/>
    <w:rsid w:val="51C3373A"/>
    <w:rsid w:val="51CD34B4"/>
    <w:rsid w:val="51CF2781"/>
    <w:rsid w:val="51D91805"/>
    <w:rsid w:val="51E8844A"/>
    <w:rsid w:val="51EED00A"/>
    <w:rsid w:val="520564DE"/>
    <w:rsid w:val="520B56F7"/>
    <w:rsid w:val="520CDC66"/>
    <w:rsid w:val="5213C360"/>
    <w:rsid w:val="5223FD33"/>
    <w:rsid w:val="522F9EBA"/>
    <w:rsid w:val="524EF187"/>
    <w:rsid w:val="525FDE20"/>
    <w:rsid w:val="529018D5"/>
    <w:rsid w:val="52937533"/>
    <w:rsid w:val="53157BE4"/>
    <w:rsid w:val="5376ACBE"/>
    <w:rsid w:val="53B2DCFF"/>
    <w:rsid w:val="53DB8DCA"/>
    <w:rsid w:val="53E404E2"/>
    <w:rsid w:val="541A8F5C"/>
    <w:rsid w:val="54398C17"/>
    <w:rsid w:val="543D4431"/>
    <w:rsid w:val="545ED1AC"/>
    <w:rsid w:val="54A87BF8"/>
    <w:rsid w:val="54E6BF45"/>
    <w:rsid w:val="54EB82A2"/>
    <w:rsid w:val="54F7BD3E"/>
    <w:rsid w:val="5513FB35"/>
    <w:rsid w:val="551CEB98"/>
    <w:rsid w:val="551F7E32"/>
    <w:rsid w:val="5520AA57"/>
    <w:rsid w:val="5524ED14"/>
    <w:rsid w:val="558CB5E7"/>
    <w:rsid w:val="55967F54"/>
    <w:rsid w:val="55B59F37"/>
    <w:rsid w:val="55CCEAA1"/>
    <w:rsid w:val="55D0B034"/>
    <w:rsid w:val="55D664CF"/>
    <w:rsid w:val="55DAEB9B"/>
    <w:rsid w:val="55F2A755"/>
    <w:rsid w:val="56103B41"/>
    <w:rsid w:val="56224F68"/>
    <w:rsid w:val="56475B6D"/>
    <w:rsid w:val="56511127"/>
    <w:rsid w:val="5670955B"/>
    <w:rsid w:val="5691C108"/>
    <w:rsid w:val="56A99FEC"/>
    <w:rsid w:val="56D1BAFC"/>
    <w:rsid w:val="56EB8A26"/>
    <w:rsid w:val="5741EE17"/>
    <w:rsid w:val="5779D031"/>
    <w:rsid w:val="579260E9"/>
    <w:rsid w:val="57AB8411"/>
    <w:rsid w:val="57DB85FF"/>
    <w:rsid w:val="580BBC4A"/>
    <w:rsid w:val="581FFC3D"/>
    <w:rsid w:val="583F30E3"/>
    <w:rsid w:val="5847B542"/>
    <w:rsid w:val="585B4C75"/>
    <w:rsid w:val="586EA0A9"/>
    <w:rsid w:val="5883EE24"/>
    <w:rsid w:val="58D606D7"/>
    <w:rsid w:val="58E1D8B1"/>
    <w:rsid w:val="58F1A89C"/>
    <w:rsid w:val="58F72A0D"/>
    <w:rsid w:val="590BABF3"/>
    <w:rsid w:val="591CF810"/>
    <w:rsid w:val="592367E1"/>
    <w:rsid w:val="592E1347"/>
    <w:rsid w:val="59428C3C"/>
    <w:rsid w:val="599011B1"/>
    <w:rsid w:val="5996274C"/>
    <w:rsid w:val="59C73BF4"/>
    <w:rsid w:val="5A032A4D"/>
    <w:rsid w:val="5A04550B"/>
    <w:rsid w:val="5A0EEBBC"/>
    <w:rsid w:val="5A26DE23"/>
    <w:rsid w:val="5A2D74D3"/>
    <w:rsid w:val="5A42206D"/>
    <w:rsid w:val="5A4375BE"/>
    <w:rsid w:val="5A470AFD"/>
    <w:rsid w:val="5A48EEDD"/>
    <w:rsid w:val="5A49280E"/>
    <w:rsid w:val="5A8F04E1"/>
    <w:rsid w:val="5A98BF5F"/>
    <w:rsid w:val="5B2AA88B"/>
    <w:rsid w:val="5B2D3AFE"/>
    <w:rsid w:val="5B326B43"/>
    <w:rsid w:val="5B337991"/>
    <w:rsid w:val="5B487972"/>
    <w:rsid w:val="5B512355"/>
    <w:rsid w:val="5B56AF48"/>
    <w:rsid w:val="5B60D947"/>
    <w:rsid w:val="5B7DC299"/>
    <w:rsid w:val="5B904D07"/>
    <w:rsid w:val="5BBC9D25"/>
    <w:rsid w:val="5BCCA5CC"/>
    <w:rsid w:val="5BD80F4A"/>
    <w:rsid w:val="5BDED0E3"/>
    <w:rsid w:val="5BEA3574"/>
    <w:rsid w:val="5C03831D"/>
    <w:rsid w:val="5C0EF11F"/>
    <w:rsid w:val="5C1079CF"/>
    <w:rsid w:val="5C2686B4"/>
    <w:rsid w:val="5C5340FE"/>
    <w:rsid w:val="5C7B72E7"/>
    <w:rsid w:val="5C8BE43D"/>
    <w:rsid w:val="5C92DD54"/>
    <w:rsid w:val="5C97D2B7"/>
    <w:rsid w:val="5CD0B44E"/>
    <w:rsid w:val="5D1DB212"/>
    <w:rsid w:val="5D2B3C35"/>
    <w:rsid w:val="5D70EDC7"/>
    <w:rsid w:val="5D71937F"/>
    <w:rsid w:val="5D80A080"/>
    <w:rsid w:val="5D9B4ACA"/>
    <w:rsid w:val="5DA7E11B"/>
    <w:rsid w:val="5DE2C9ED"/>
    <w:rsid w:val="5DF12125"/>
    <w:rsid w:val="5DFD6B87"/>
    <w:rsid w:val="5DFF5EB6"/>
    <w:rsid w:val="5E0ADC5B"/>
    <w:rsid w:val="5E188E8E"/>
    <w:rsid w:val="5E18F7CB"/>
    <w:rsid w:val="5E6270E0"/>
    <w:rsid w:val="5E6CAA4D"/>
    <w:rsid w:val="5EB5E22A"/>
    <w:rsid w:val="5EE0E283"/>
    <w:rsid w:val="5EE6432D"/>
    <w:rsid w:val="5F0C0CF7"/>
    <w:rsid w:val="5F123826"/>
    <w:rsid w:val="5F56732A"/>
    <w:rsid w:val="5F633CF9"/>
    <w:rsid w:val="5F6739E2"/>
    <w:rsid w:val="5FA91CAA"/>
    <w:rsid w:val="5FBE88E5"/>
    <w:rsid w:val="5FD44956"/>
    <w:rsid w:val="5FE96198"/>
    <w:rsid w:val="5FF431FC"/>
    <w:rsid w:val="5FF4ED71"/>
    <w:rsid w:val="6002F62A"/>
    <w:rsid w:val="6029CCC5"/>
    <w:rsid w:val="6040B2C2"/>
    <w:rsid w:val="60482CD7"/>
    <w:rsid w:val="608AC2CA"/>
    <w:rsid w:val="60A2572F"/>
    <w:rsid w:val="60BF0CB9"/>
    <w:rsid w:val="60EFB838"/>
    <w:rsid w:val="612F7CD9"/>
    <w:rsid w:val="61311BAA"/>
    <w:rsid w:val="615A0B2F"/>
    <w:rsid w:val="61656A4F"/>
    <w:rsid w:val="6171C71C"/>
    <w:rsid w:val="61ACB05F"/>
    <w:rsid w:val="61B60CC6"/>
    <w:rsid w:val="61C265CA"/>
    <w:rsid w:val="61E89F64"/>
    <w:rsid w:val="61FE811F"/>
    <w:rsid w:val="621FFAFA"/>
    <w:rsid w:val="6226DEF6"/>
    <w:rsid w:val="622730B4"/>
    <w:rsid w:val="62685C3A"/>
    <w:rsid w:val="6294359F"/>
    <w:rsid w:val="629908B2"/>
    <w:rsid w:val="62B2425B"/>
    <w:rsid w:val="62BCA437"/>
    <w:rsid w:val="62BEA8BB"/>
    <w:rsid w:val="62C53CCF"/>
    <w:rsid w:val="62C7BE7B"/>
    <w:rsid w:val="62D85D0B"/>
    <w:rsid w:val="63014884"/>
    <w:rsid w:val="630956BF"/>
    <w:rsid w:val="631D3AA3"/>
    <w:rsid w:val="632BA4CA"/>
    <w:rsid w:val="636DF1F5"/>
    <w:rsid w:val="6378CAB1"/>
    <w:rsid w:val="637B0C4F"/>
    <w:rsid w:val="637DFB8A"/>
    <w:rsid w:val="638B258D"/>
    <w:rsid w:val="63A3DF5E"/>
    <w:rsid w:val="63CAC597"/>
    <w:rsid w:val="63CFE3CC"/>
    <w:rsid w:val="63FB6BE0"/>
    <w:rsid w:val="640831DD"/>
    <w:rsid w:val="646CA5BD"/>
    <w:rsid w:val="649215A8"/>
    <w:rsid w:val="64C9EF0A"/>
    <w:rsid w:val="64DCE9CF"/>
    <w:rsid w:val="64E7A67E"/>
    <w:rsid w:val="64EE46B9"/>
    <w:rsid w:val="650C3EAA"/>
    <w:rsid w:val="6515FC68"/>
    <w:rsid w:val="6532E3E4"/>
    <w:rsid w:val="655EBFE9"/>
    <w:rsid w:val="6573A49A"/>
    <w:rsid w:val="658D0391"/>
    <w:rsid w:val="65AC2092"/>
    <w:rsid w:val="65CF7E36"/>
    <w:rsid w:val="65DBE988"/>
    <w:rsid w:val="65E36EF0"/>
    <w:rsid w:val="65E63C08"/>
    <w:rsid w:val="65F5E12F"/>
    <w:rsid w:val="6602E9A8"/>
    <w:rsid w:val="662BB7B8"/>
    <w:rsid w:val="6647E579"/>
    <w:rsid w:val="667EA3A3"/>
    <w:rsid w:val="66AF2165"/>
    <w:rsid w:val="66C09117"/>
    <w:rsid w:val="66C2A503"/>
    <w:rsid w:val="66FFD25B"/>
    <w:rsid w:val="670B969A"/>
    <w:rsid w:val="6727673D"/>
    <w:rsid w:val="6747DB6B"/>
    <w:rsid w:val="6759701E"/>
    <w:rsid w:val="67723F64"/>
    <w:rsid w:val="67888C29"/>
    <w:rsid w:val="678B55E8"/>
    <w:rsid w:val="67975646"/>
    <w:rsid w:val="67BBDE6C"/>
    <w:rsid w:val="67C826EA"/>
    <w:rsid w:val="67DA1B00"/>
    <w:rsid w:val="67E0F903"/>
    <w:rsid w:val="67E22B7F"/>
    <w:rsid w:val="67EC2789"/>
    <w:rsid w:val="67ECBF98"/>
    <w:rsid w:val="6801257D"/>
    <w:rsid w:val="68085324"/>
    <w:rsid w:val="6817B37C"/>
    <w:rsid w:val="6826D78B"/>
    <w:rsid w:val="6827D27E"/>
    <w:rsid w:val="682FABEF"/>
    <w:rsid w:val="685B0D07"/>
    <w:rsid w:val="686F9446"/>
    <w:rsid w:val="6872B3B4"/>
    <w:rsid w:val="68783A08"/>
    <w:rsid w:val="6881F8E0"/>
    <w:rsid w:val="68974134"/>
    <w:rsid w:val="689C1AFF"/>
    <w:rsid w:val="68DD343E"/>
    <w:rsid w:val="690E1DC8"/>
    <w:rsid w:val="6924E5BD"/>
    <w:rsid w:val="692B0D0C"/>
    <w:rsid w:val="69687E0B"/>
    <w:rsid w:val="697C4D5F"/>
    <w:rsid w:val="69A35531"/>
    <w:rsid w:val="69B22952"/>
    <w:rsid w:val="69C171AC"/>
    <w:rsid w:val="69EBAE4D"/>
    <w:rsid w:val="69F7A37A"/>
    <w:rsid w:val="6A074620"/>
    <w:rsid w:val="6A16F1FD"/>
    <w:rsid w:val="6A27BE74"/>
    <w:rsid w:val="6A307D28"/>
    <w:rsid w:val="6A4387EB"/>
    <w:rsid w:val="6A497021"/>
    <w:rsid w:val="6A4C2013"/>
    <w:rsid w:val="6A5CACB2"/>
    <w:rsid w:val="6A6A0AF9"/>
    <w:rsid w:val="6A8D5622"/>
    <w:rsid w:val="6A9617F7"/>
    <w:rsid w:val="6AA24B17"/>
    <w:rsid w:val="6AB48F6A"/>
    <w:rsid w:val="6ABB83C1"/>
    <w:rsid w:val="6ABF3506"/>
    <w:rsid w:val="6ACEA444"/>
    <w:rsid w:val="6AD87987"/>
    <w:rsid w:val="6AE5753C"/>
    <w:rsid w:val="6AED6B66"/>
    <w:rsid w:val="6B00E82B"/>
    <w:rsid w:val="6B09F294"/>
    <w:rsid w:val="6B13D205"/>
    <w:rsid w:val="6B260684"/>
    <w:rsid w:val="6B2A65D9"/>
    <w:rsid w:val="6B569293"/>
    <w:rsid w:val="6B5B1D75"/>
    <w:rsid w:val="6B7047AD"/>
    <w:rsid w:val="6B830A03"/>
    <w:rsid w:val="6BCEDEBF"/>
    <w:rsid w:val="6C277505"/>
    <w:rsid w:val="6C27952A"/>
    <w:rsid w:val="6C47B733"/>
    <w:rsid w:val="6C513186"/>
    <w:rsid w:val="6C5A6EA9"/>
    <w:rsid w:val="6C67E77C"/>
    <w:rsid w:val="6C6BB8F6"/>
    <w:rsid w:val="6C77E0A4"/>
    <w:rsid w:val="6CE04150"/>
    <w:rsid w:val="6CE9FA80"/>
    <w:rsid w:val="6CF9A164"/>
    <w:rsid w:val="6D21D089"/>
    <w:rsid w:val="6D26C753"/>
    <w:rsid w:val="6D2C427F"/>
    <w:rsid w:val="6D4F82C1"/>
    <w:rsid w:val="6D55491D"/>
    <w:rsid w:val="6D95EA49"/>
    <w:rsid w:val="6D9CAA19"/>
    <w:rsid w:val="6DB48F03"/>
    <w:rsid w:val="6DBBE7F9"/>
    <w:rsid w:val="6DF5F2F2"/>
    <w:rsid w:val="6E0D0BCA"/>
    <w:rsid w:val="6E112F03"/>
    <w:rsid w:val="6E19A9AE"/>
    <w:rsid w:val="6E1E5C44"/>
    <w:rsid w:val="6EA887EB"/>
    <w:rsid w:val="6F127FA0"/>
    <w:rsid w:val="6F20D6D6"/>
    <w:rsid w:val="6F43A515"/>
    <w:rsid w:val="6F46D3A4"/>
    <w:rsid w:val="6F7E0986"/>
    <w:rsid w:val="6F936D56"/>
    <w:rsid w:val="6FB97CE5"/>
    <w:rsid w:val="6FC77425"/>
    <w:rsid w:val="70172FB5"/>
    <w:rsid w:val="703C0454"/>
    <w:rsid w:val="7045EC35"/>
    <w:rsid w:val="706EAF17"/>
    <w:rsid w:val="70797869"/>
    <w:rsid w:val="70854F46"/>
    <w:rsid w:val="7085636C"/>
    <w:rsid w:val="70AEF78F"/>
    <w:rsid w:val="70C926BC"/>
    <w:rsid w:val="70DF20F7"/>
    <w:rsid w:val="70DFB78F"/>
    <w:rsid w:val="70EA3A96"/>
    <w:rsid w:val="70EFCBFC"/>
    <w:rsid w:val="712F04AE"/>
    <w:rsid w:val="714459D3"/>
    <w:rsid w:val="714B75D4"/>
    <w:rsid w:val="7159A885"/>
    <w:rsid w:val="71680034"/>
    <w:rsid w:val="71826BD9"/>
    <w:rsid w:val="71909ACB"/>
    <w:rsid w:val="71A2EFFF"/>
    <w:rsid w:val="71A37021"/>
    <w:rsid w:val="71A42C33"/>
    <w:rsid w:val="71B48AD3"/>
    <w:rsid w:val="71C0DC06"/>
    <w:rsid w:val="71E1934A"/>
    <w:rsid w:val="71EBBBE8"/>
    <w:rsid w:val="72242E9F"/>
    <w:rsid w:val="7242FF44"/>
    <w:rsid w:val="725F0C3A"/>
    <w:rsid w:val="72A51433"/>
    <w:rsid w:val="72BA94BD"/>
    <w:rsid w:val="72D8FA3C"/>
    <w:rsid w:val="7315D286"/>
    <w:rsid w:val="732485E4"/>
    <w:rsid w:val="7346F419"/>
    <w:rsid w:val="735A1BAA"/>
    <w:rsid w:val="7367C494"/>
    <w:rsid w:val="73872C55"/>
    <w:rsid w:val="739ACC91"/>
    <w:rsid w:val="73B10085"/>
    <w:rsid w:val="73EFE4EE"/>
    <w:rsid w:val="73F4A697"/>
    <w:rsid w:val="7405A0B2"/>
    <w:rsid w:val="741FAA7A"/>
    <w:rsid w:val="744D49C6"/>
    <w:rsid w:val="7489A940"/>
    <w:rsid w:val="74A6708D"/>
    <w:rsid w:val="74AD14FB"/>
    <w:rsid w:val="74D0CA12"/>
    <w:rsid w:val="74D5D816"/>
    <w:rsid w:val="74D68C9C"/>
    <w:rsid w:val="74E7B92B"/>
    <w:rsid w:val="75002630"/>
    <w:rsid w:val="75466E32"/>
    <w:rsid w:val="758CBB6A"/>
    <w:rsid w:val="75BD160A"/>
    <w:rsid w:val="75DB2D2F"/>
    <w:rsid w:val="75E672BE"/>
    <w:rsid w:val="75E726E0"/>
    <w:rsid w:val="7646EF69"/>
    <w:rsid w:val="764A28FD"/>
    <w:rsid w:val="765AD3A6"/>
    <w:rsid w:val="766A7F79"/>
    <w:rsid w:val="766FE474"/>
    <w:rsid w:val="768AC836"/>
    <w:rsid w:val="76ECA208"/>
    <w:rsid w:val="76F12A14"/>
    <w:rsid w:val="774A00AA"/>
    <w:rsid w:val="774BD59E"/>
    <w:rsid w:val="774FBF27"/>
    <w:rsid w:val="776AAE71"/>
    <w:rsid w:val="776DBB00"/>
    <w:rsid w:val="779188F4"/>
    <w:rsid w:val="779623ED"/>
    <w:rsid w:val="779F62D5"/>
    <w:rsid w:val="77C93606"/>
    <w:rsid w:val="77C9F291"/>
    <w:rsid w:val="77D3812F"/>
    <w:rsid w:val="77E8239E"/>
    <w:rsid w:val="78165A2A"/>
    <w:rsid w:val="782DBBF2"/>
    <w:rsid w:val="78457C8C"/>
    <w:rsid w:val="784EEA21"/>
    <w:rsid w:val="78811A05"/>
    <w:rsid w:val="78C3DC56"/>
    <w:rsid w:val="78D16D08"/>
    <w:rsid w:val="78EAE452"/>
    <w:rsid w:val="78F4817B"/>
    <w:rsid w:val="792321AC"/>
    <w:rsid w:val="7928ADA4"/>
    <w:rsid w:val="7960E8E1"/>
    <w:rsid w:val="79773416"/>
    <w:rsid w:val="7990A93A"/>
    <w:rsid w:val="7990F715"/>
    <w:rsid w:val="79A58411"/>
    <w:rsid w:val="79CE67AB"/>
    <w:rsid w:val="79D66F8F"/>
    <w:rsid w:val="79DBB4C1"/>
    <w:rsid w:val="79FD5A18"/>
    <w:rsid w:val="7A19A857"/>
    <w:rsid w:val="7A1CEB60"/>
    <w:rsid w:val="7A1DA08F"/>
    <w:rsid w:val="7A3DFA16"/>
    <w:rsid w:val="7A4AA5A2"/>
    <w:rsid w:val="7A4B0ED8"/>
    <w:rsid w:val="7A56D9D7"/>
    <w:rsid w:val="7A63EB31"/>
    <w:rsid w:val="7A8B3909"/>
    <w:rsid w:val="7A914512"/>
    <w:rsid w:val="7A986A2B"/>
    <w:rsid w:val="7AF06636"/>
    <w:rsid w:val="7AF6E40C"/>
    <w:rsid w:val="7B052E23"/>
    <w:rsid w:val="7B0A90E2"/>
    <w:rsid w:val="7B0E48A2"/>
    <w:rsid w:val="7B1F3BF0"/>
    <w:rsid w:val="7B2C9F31"/>
    <w:rsid w:val="7B3FA424"/>
    <w:rsid w:val="7B80C2FC"/>
    <w:rsid w:val="7B87CF3F"/>
    <w:rsid w:val="7B940D3F"/>
    <w:rsid w:val="7B9771EF"/>
    <w:rsid w:val="7B9E7EE6"/>
    <w:rsid w:val="7BD5B758"/>
    <w:rsid w:val="7BEA8D52"/>
    <w:rsid w:val="7BF98826"/>
    <w:rsid w:val="7C1913F5"/>
    <w:rsid w:val="7C2DFEA3"/>
    <w:rsid w:val="7C338142"/>
    <w:rsid w:val="7C536761"/>
    <w:rsid w:val="7C9984F2"/>
    <w:rsid w:val="7C9BD058"/>
    <w:rsid w:val="7C9E73E8"/>
    <w:rsid w:val="7CABA206"/>
    <w:rsid w:val="7CB117D2"/>
    <w:rsid w:val="7CC6D287"/>
    <w:rsid w:val="7CD8FA85"/>
    <w:rsid w:val="7D0D720B"/>
    <w:rsid w:val="7D1A1D69"/>
    <w:rsid w:val="7D223453"/>
    <w:rsid w:val="7D27462D"/>
    <w:rsid w:val="7D2B7FDF"/>
    <w:rsid w:val="7D36BD5A"/>
    <w:rsid w:val="7D43CD0E"/>
    <w:rsid w:val="7D45AB05"/>
    <w:rsid w:val="7D4AEEA2"/>
    <w:rsid w:val="7D4E35E5"/>
    <w:rsid w:val="7D59AE08"/>
    <w:rsid w:val="7D82D4BC"/>
    <w:rsid w:val="7DD521B9"/>
    <w:rsid w:val="7DE5E69E"/>
    <w:rsid w:val="7DF7CB67"/>
    <w:rsid w:val="7E0D981C"/>
    <w:rsid w:val="7E16B13E"/>
    <w:rsid w:val="7E24A1B6"/>
    <w:rsid w:val="7E2C7655"/>
    <w:rsid w:val="7E49A586"/>
    <w:rsid w:val="7EA25B15"/>
    <w:rsid w:val="7EA45D64"/>
    <w:rsid w:val="7EB255CC"/>
    <w:rsid w:val="7F17E5CE"/>
    <w:rsid w:val="7F1DE67D"/>
    <w:rsid w:val="7F208B5A"/>
    <w:rsid w:val="7F85093C"/>
    <w:rsid w:val="7F87B038"/>
    <w:rsid w:val="7F8FEB63"/>
    <w:rsid w:val="7F932F89"/>
    <w:rsid w:val="7FA15920"/>
    <w:rsid w:val="7FA40CCA"/>
    <w:rsid w:val="7FA8AE39"/>
    <w:rsid w:val="7FB97E03"/>
    <w:rsid w:val="7FC1E49E"/>
    <w:rsid w:val="7FCA39F0"/>
    <w:rsid w:val="7FCF3233"/>
    <w:rsid w:val="7FFB12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AFBB2"/>
  <w15:docId w15:val="{5ACB8258-1BA3-4F63-BEB5-FF42999D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065A4"/>
    <w:rPr>
      <w:rFonts w:ascii="Arial" w:hAnsi="Arial"/>
    </w:rPr>
  </w:style>
  <w:style w:type="paragraph" w:styleId="Otsikko1">
    <w:name w:val="heading 1"/>
    <w:basedOn w:val="Normaali"/>
    <w:next w:val="Normaali"/>
    <w:link w:val="Otsikko1Char"/>
    <w:uiPriority w:val="9"/>
    <w:qFormat/>
    <w:rsid w:val="002D6D41"/>
    <w:pPr>
      <w:keepNext/>
      <w:keepLines/>
      <w:spacing w:before="240" w:after="0"/>
      <w:outlineLvl w:val="0"/>
    </w:pPr>
    <w:rPr>
      <w:rFonts w:eastAsiaTheme="majorEastAsia" w:cstheme="majorBidi"/>
      <w:sz w:val="32"/>
      <w:szCs w:val="32"/>
    </w:rPr>
  </w:style>
  <w:style w:type="paragraph" w:styleId="Otsikko2">
    <w:name w:val="heading 2"/>
    <w:basedOn w:val="Normaali"/>
    <w:next w:val="Normaali"/>
    <w:link w:val="Otsikko2Char"/>
    <w:uiPriority w:val="9"/>
    <w:unhideWhenUsed/>
    <w:qFormat/>
    <w:rsid w:val="002D6D41"/>
    <w:pPr>
      <w:keepNext/>
      <w:keepLines/>
      <w:spacing w:before="40" w:after="0"/>
      <w:outlineLvl w:val="1"/>
    </w:pPr>
    <w:rPr>
      <w:rFonts w:eastAsiaTheme="majorEastAsia" w:cstheme="majorBidi"/>
      <w:color w:val="000000" w:themeColor="text1"/>
      <w:sz w:val="26"/>
      <w:szCs w:val="26"/>
    </w:rPr>
  </w:style>
  <w:style w:type="paragraph" w:styleId="Otsikko3">
    <w:name w:val="heading 3"/>
    <w:basedOn w:val="Normaali"/>
    <w:next w:val="Normaali"/>
    <w:link w:val="Otsikko3Char"/>
    <w:uiPriority w:val="9"/>
    <w:unhideWhenUsed/>
    <w:qFormat/>
    <w:rsid w:val="002D6D41"/>
    <w:pPr>
      <w:keepNext/>
      <w:keepLines/>
      <w:spacing w:before="40" w:after="0"/>
      <w:outlineLvl w:val="2"/>
    </w:pPr>
    <w:rPr>
      <w:rFonts w:eastAsiaTheme="majorEastAsia" w:cstheme="majorBidi"/>
      <w:color w:val="000000" w:themeColor="text1"/>
      <w:sz w:val="24"/>
      <w:szCs w:val="24"/>
    </w:rPr>
  </w:style>
  <w:style w:type="paragraph" w:styleId="Otsikko4">
    <w:name w:val="heading 4"/>
    <w:basedOn w:val="Normaali"/>
    <w:next w:val="Normaali"/>
    <w:link w:val="Otsikko4Char"/>
    <w:uiPriority w:val="9"/>
    <w:unhideWhenUsed/>
    <w:qFormat/>
    <w:rsid w:val="002D6D41"/>
    <w:pPr>
      <w:keepNext/>
      <w:keepLines/>
      <w:spacing w:before="40" w:after="0"/>
      <w:outlineLvl w:val="3"/>
    </w:pPr>
    <w:rPr>
      <w:rFonts w:eastAsiaTheme="majorEastAsia" w:cstheme="majorBidi"/>
      <w:i/>
      <w:iCs/>
      <w:color w:val="000000" w:themeColor="text1"/>
    </w:rPr>
  </w:style>
  <w:style w:type="paragraph" w:styleId="Otsikko5">
    <w:name w:val="heading 5"/>
    <w:basedOn w:val="Normaali"/>
    <w:next w:val="Normaali"/>
    <w:link w:val="Otsikko5Char"/>
    <w:uiPriority w:val="9"/>
    <w:unhideWhenUsed/>
    <w:qFormat/>
    <w:rsid w:val="002D6D41"/>
    <w:pPr>
      <w:keepNext/>
      <w:keepLines/>
      <w:spacing w:before="40" w:after="0"/>
      <w:outlineLvl w:val="4"/>
    </w:pPr>
    <w:rPr>
      <w:rFonts w:eastAsiaTheme="majorEastAsia" w:cstheme="majorBidi"/>
      <w:color w:val="000000" w:themeColor="text1"/>
    </w:rPr>
  </w:style>
  <w:style w:type="paragraph" w:styleId="Otsikko6">
    <w:name w:val="heading 6"/>
    <w:basedOn w:val="Normaali"/>
    <w:next w:val="Normaali"/>
    <w:link w:val="Otsikko6Char"/>
    <w:uiPriority w:val="9"/>
    <w:unhideWhenUsed/>
    <w:qFormat/>
    <w:rsid w:val="002D6D41"/>
    <w:pPr>
      <w:keepNext/>
      <w:keepLines/>
      <w:spacing w:before="40" w:after="0"/>
      <w:outlineLvl w:val="5"/>
    </w:pPr>
    <w:rPr>
      <w:rFonts w:eastAsiaTheme="majorEastAsia" w:cstheme="majorBidi"/>
      <w:color w:val="000000" w:themeColor="text1"/>
    </w:rPr>
  </w:style>
  <w:style w:type="paragraph" w:styleId="Otsikko7">
    <w:name w:val="heading 7"/>
    <w:basedOn w:val="Normaali"/>
    <w:next w:val="Normaali"/>
    <w:link w:val="Otsikko7Char"/>
    <w:uiPriority w:val="9"/>
    <w:unhideWhenUsed/>
    <w:qFormat/>
    <w:rsid w:val="002D6D41"/>
    <w:pPr>
      <w:keepNext/>
      <w:keepLines/>
      <w:spacing w:before="40" w:after="0"/>
      <w:outlineLvl w:val="6"/>
    </w:pPr>
    <w:rPr>
      <w:rFonts w:eastAsiaTheme="majorEastAsia" w:cstheme="majorBidi"/>
      <w:i/>
      <w:iCs/>
      <w:color w:val="000000" w:themeColor="text1"/>
    </w:rPr>
  </w:style>
  <w:style w:type="paragraph" w:styleId="Otsikko8">
    <w:name w:val="heading 8"/>
    <w:basedOn w:val="Normaali"/>
    <w:next w:val="Normaali"/>
    <w:link w:val="Otsikko8Char"/>
    <w:uiPriority w:val="9"/>
    <w:unhideWhenUsed/>
    <w:qFormat/>
    <w:rsid w:val="002D6D41"/>
    <w:pPr>
      <w:keepNext/>
      <w:keepLines/>
      <w:spacing w:before="40" w:after="0"/>
      <w:outlineLvl w:val="7"/>
    </w:pPr>
    <w:rPr>
      <w:rFonts w:eastAsiaTheme="majorEastAsia" w:cstheme="majorBidi"/>
      <w:color w:val="000000" w:themeColor="text1"/>
      <w:sz w:val="21"/>
      <w:szCs w:val="21"/>
    </w:rPr>
  </w:style>
  <w:style w:type="paragraph" w:styleId="Otsikko9">
    <w:name w:val="heading 9"/>
    <w:basedOn w:val="Normaali"/>
    <w:next w:val="Normaali"/>
    <w:link w:val="Otsikko9Char"/>
    <w:uiPriority w:val="9"/>
    <w:unhideWhenUsed/>
    <w:qFormat/>
    <w:rsid w:val="002D6D41"/>
    <w:pPr>
      <w:keepNext/>
      <w:keepLines/>
      <w:spacing w:before="40" w:after="0"/>
      <w:outlineLvl w:val="8"/>
    </w:pPr>
    <w:rPr>
      <w:rFonts w:eastAsiaTheme="majorEastAsia"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C3CDD"/>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EC3CDD"/>
  </w:style>
  <w:style w:type="paragraph" w:styleId="Alatunniste">
    <w:name w:val="footer"/>
    <w:basedOn w:val="Normaali"/>
    <w:link w:val="AlatunnisteChar"/>
    <w:uiPriority w:val="99"/>
    <w:unhideWhenUsed/>
    <w:rsid w:val="00EC3CDD"/>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EC3CDD"/>
  </w:style>
  <w:style w:type="paragraph" w:customStyle="1" w:styleId="Style1">
    <w:name w:val="Style1"/>
    <w:basedOn w:val="Normaali"/>
    <w:link w:val="Style1Char"/>
    <w:qFormat/>
    <w:rsid w:val="002D6D41"/>
  </w:style>
  <w:style w:type="character" w:customStyle="1" w:styleId="Otsikko1Char">
    <w:name w:val="Otsikko 1 Char"/>
    <w:basedOn w:val="Kappaleenoletusfontti"/>
    <w:link w:val="Otsikko1"/>
    <w:uiPriority w:val="9"/>
    <w:rsid w:val="002D6D41"/>
    <w:rPr>
      <w:rFonts w:ascii="Arial" w:eastAsiaTheme="majorEastAsia" w:hAnsi="Arial" w:cstheme="majorBidi"/>
      <w:sz w:val="32"/>
      <w:szCs w:val="32"/>
    </w:rPr>
  </w:style>
  <w:style w:type="character" w:customStyle="1" w:styleId="Style1Char">
    <w:name w:val="Style1 Char"/>
    <w:basedOn w:val="Kappaleenoletusfontti"/>
    <w:link w:val="Style1"/>
    <w:rsid w:val="002D6D41"/>
    <w:rPr>
      <w:rFonts w:ascii="Arial" w:hAnsi="Arial"/>
    </w:rPr>
  </w:style>
  <w:style w:type="character" w:styleId="Hyperlinkki">
    <w:name w:val="Hyperlink"/>
    <w:basedOn w:val="Kappaleenoletusfontti"/>
    <w:uiPriority w:val="99"/>
    <w:unhideWhenUsed/>
    <w:rsid w:val="00BF5CA1"/>
    <w:rPr>
      <w:color w:val="0563C1" w:themeColor="hyperlink"/>
      <w:u w:val="single"/>
    </w:rPr>
  </w:style>
  <w:style w:type="paragraph" w:styleId="Luettelokappale">
    <w:name w:val="List Paragraph"/>
    <w:basedOn w:val="Normaali"/>
    <w:uiPriority w:val="34"/>
    <w:qFormat/>
    <w:rsid w:val="002D6D41"/>
    <w:pPr>
      <w:spacing w:line="252" w:lineRule="auto"/>
      <w:ind w:left="720"/>
      <w:contextualSpacing/>
    </w:pPr>
    <w:rPr>
      <w:rFonts w:cs="Calibri"/>
      <w:lang w:val="fi-FI"/>
    </w:rPr>
  </w:style>
  <w:style w:type="paragraph" w:styleId="Eivli">
    <w:name w:val="No Spacing"/>
    <w:uiPriority w:val="1"/>
    <w:qFormat/>
    <w:rsid w:val="002D6D41"/>
    <w:pPr>
      <w:spacing w:after="0" w:line="240" w:lineRule="auto"/>
    </w:pPr>
    <w:rPr>
      <w:rFonts w:ascii="Arial" w:hAnsi="Arial"/>
    </w:rPr>
  </w:style>
  <w:style w:type="paragraph" w:styleId="Seliteteksti">
    <w:name w:val="Balloon Text"/>
    <w:basedOn w:val="Normaali"/>
    <w:link w:val="SelitetekstiChar"/>
    <w:uiPriority w:val="99"/>
    <w:semiHidden/>
    <w:unhideWhenUsed/>
    <w:rsid w:val="000D4B96"/>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D4B96"/>
    <w:rPr>
      <w:rFonts w:ascii="Tahoma" w:hAnsi="Tahoma" w:cs="Tahoma"/>
      <w:sz w:val="16"/>
      <w:szCs w:val="16"/>
    </w:rPr>
  </w:style>
  <w:style w:type="character" w:styleId="Kommentinviite">
    <w:name w:val="annotation reference"/>
    <w:basedOn w:val="Kappaleenoletusfontti"/>
    <w:uiPriority w:val="99"/>
    <w:semiHidden/>
    <w:unhideWhenUsed/>
    <w:rsid w:val="005E7F3E"/>
    <w:rPr>
      <w:sz w:val="16"/>
      <w:szCs w:val="16"/>
    </w:rPr>
  </w:style>
  <w:style w:type="paragraph" w:styleId="Kommentinteksti">
    <w:name w:val="annotation text"/>
    <w:basedOn w:val="Normaali"/>
    <w:link w:val="KommentintekstiChar"/>
    <w:uiPriority w:val="99"/>
    <w:unhideWhenUsed/>
    <w:rsid w:val="005E7F3E"/>
    <w:pPr>
      <w:spacing w:line="240" w:lineRule="auto"/>
    </w:pPr>
    <w:rPr>
      <w:sz w:val="20"/>
      <w:szCs w:val="20"/>
    </w:rPr>
  </w:style>
  <w:style w:type="character" w:customStyle="1" w:styleId="KommentintekstiChar">
    <w:name w:val="Kommentin teksti Char"/>
    <w:basedOn w:val="Kappaleenoletusfontti"/>
    <w:link w:val="Kommentinteksti"/>
    <w:uiPriority w:val="99"/>
    <w:rsid w:val="005E7F3E"/>
    <w:rPr>
      <w:sz w:val="20"/>
      <w:szCs w:val="20"/>
    </w:rPr>
  </w:style>
  <w:style w:type="paragraph" w:styleId="Kommentinotsikko">
    <w:name w:val="annotation subject"/>
    <w:basedOn w:val="Kommentinteksti"/>
    <w:next w:val="Kommentinteksti"/>
    <w:link w:val="KommentinotsikkoChar"/>
    <w:uiPriority w:val="99"/>
    <w:semiHidden/>
    <w:unhideWhenUsed/>
    <w:rsid w:val="005E7F3E"/>
    <w:rPr>
      <w:b/>
      <w:bCs/>
    </w:rPr>
  </w:style>
  <w:style w:type="character" w:customStyle="1" w:styleId="KommentinotsikkoChar">
    <w:name w:val="Kommentin otsikko Char"/>
    <w:basedOn w:val="KommentintekstiChar"/>
    <w:link w:val="Kommentinotsikko"/>
    <w:uiPriority w:val="99"/>
    <w:semiHidden/>
    <w:rsid w:val="005E7F3E"/>
    <w:rPr>
      <w:b/>
      <w:bCs/>
      <w:sz w:val="20"/>
      <w:szCs w:val="20"/>
    </w:rPr>
  </w:style>
  <w:style w:type="character" w:styleId="AvattuHyperlinkki">
    <w:name w:val="FollowedHyperlink"/>
    <w:basedOn w:val="Kappaleenoletusfontti"/>
    <w:uiPriority w:val="99"/>
    <w:semiHidden/>
    <w:unhideWhenUsed/>
    <w:rsid w:val="00860376"/>
    <w:rPr>
      <w:color w:val="954F72" w:themeColor="followedHyperlink"/>
      <w:u w:val="single"/>
    </w:rPr>
  </w:style>
  <w:style w:type="paragraph" w:styleId="NormaaliWWW">
    <w:name w:val="Normal (Web)"/>
    <w:basedOn w:val="Normaali"/>
    <w:uiPriority w:val="99"/>
    <w:semiHidden/>
    <w:unhideWhenUsed/>
    <w:rsid w:val="0032054C"/>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customStyle="1" w:styleId="Otsikko3Char">
    <w:name w:val="Otsikko 3 Char"/>
    <w:basedOn w:val="Kappaleenoletusfontti"/>
    <w:link w:val="Otsikko3"/>
    <w:uiPriority w:val="9"/>
    <w:rsid w:val="002D6D41"/>
    <w:rPr>
      <w:rFonts w:ascii="Arial" w:eastAsiaTheme="majorEastAsia" w:hAnsi="Arial" w:cstheme="majorBidi"/>
      <w:color w:val="000000" w:themeColor="text1"/>
      <w:sz w:val="24"/>
      <w:szCs w:val="24"/>
    </w:rPr>
  </w:style>
  <w:style w:type="character" w:customStyle="1" w:styleId="Otsikko2Char">
    <w:name w:val="Otsikko 2 Char"/>
    <w:basedOn w:val="Kappaleenoletusfontti"/>
    <w:link w:val="Otsikko2"/>
    <w:uiPriority w:val="9"/>
    <w:rsid w:val="002D6D41"/>
    <w:rPr>
      <w:rFonts w:ascii="Arial" w:eastAsiaTheme="majorEastAsia" w:hAnsi="Arial" w:cstheme="majorBidi"/>
      <w:color w:val="000000" w:themeColor="text1"/>
      <w:sz w:val="26"/>
      <w:szCs w:val="26"/>
    </w:rPr>
  </w:style>
  <w:style w:type="character" w:customStyle="1" w:styleId="Otsikko4Char">
    <w:name w:val="Otsikko 4 Char"/>
    <w:basedOn w:val="Kappaleenoletusfontti"/>
    <w:link w:val="Otsikko4"/>
    <w:uiPriority w:val="9"/>
    <w:rsid w:val="002D6D41"/>
    <w:rPr>
      <w:rFonts w:ascii="Arial" w:eastAsiaTheme="majorEastAsia" w:hAnsi="Arial" w:cstheme="majorBidi"/>
      <w:i/>
      <w:iCs/>
      <w:color w:val="000000" w:themeColor="text1"/>
    </w:rPr>
  </w:style>
  <w:style w:type="character" w:customStyle="1" w:styleId="Otsikko5Char">
    <w:name w:val="Otsikko 5 Char"/>
    <w:basedOn w:val="Kappaleenoletusfontti"/>
    <w:link w:val="Otsikko5"/>
    <w:uiPriority w:val="9"/>
    <w:rsid w:val="002D6D41"/>
    <w:rPr>
      <w:rFonts w:ascii="Arial" w:eastAsiaTheme="majorEastAsia" w:hAnsi="Arial" w:cstheme="majorBidi"/>
      <w:color w:val="000000" w:themeColor="text1"/>
    </w:rPr>
  </w:style>
  <w:style w:type="character" w:customStyle="1" w:styleId="Otsikko6Char">
    <w:name w:val="Otsikko 6 Char"/>
    <w:basedOn w:val="Kappaleenoletusfontti"/>
    <w:link w:val="Otsikko6"/>
    <w:uiPriority w:val="9"/>
    <w:rsid w:val="002D6D41"/>
    <w:rPr>
      <w:rFonts w:ascii="Arial" w:eastAsiaTheme="majorEastAsia" w:hAnsi="Arial" w:cstheme="majorBidi"/>
      <w:color w:val="000000" w:themeColor="text1"/>
    </w:rPr>
  </w:style>
  <w:style w:type="character" w:customStyle="1" w:styleId="Otsikko7Char">
    <w:name w:val="Otsikko 7 Char"/>
    <w:basedOn w:val="Kappaleenoletusfontti"/>
    <w:link w:val="Otsikko7"/>
    <w:uiPriority w:val="9"/>
    <w:rsid w:val="002D6D41"/>
    <w:rPr>
      <w:rFonts w:ascii="Arial" w:eastAsiaTheme="majorEastAsia" w:hAnsi="Arial" w:cstheme="majorBidi"/>
      <w:i/>
      <w:iCs/>
      <w:color w:val="000000" w:themeColor="text1"/>
    </w:rPr>
  </w:style>
  <w:style w:type="character" w:styleId="Kirjannimike">
    <w:name w:val="Book Title"/>
    <w:basedOn w:val="Kappaleenoletusfontti"/>
    <w:uiPriority w:val="33"/>
    <w:qFormat/>
    <w:rsid w:val="002D6D41"/>
    <w:rPr>
      <w:rFonts w:ascii="Arial" w:hAnsi="Arial"/>
      <w:b/>
      <w:bCs/>
      <w:i/>
      <w:iCs/>
      <w:spacing w:val="5"/>
    </w:rPr>
  </w:style>
  <w:style w:type="character" w:styleId="Erottuvaviittaus">
    <w:name w:val="Intense Reference"/>
    <w:basedOn w:val="Kappaleenoletusfontti"/>
    <w:uiPriority w:val="32"/>
    <w:qFormat/>
    <w:rsid w:val="002D6D41"/>
    <w:rPr>
      <w:rFonts w:ascii="Arial" w:hAnsi="Arial"/>
      <w:b/>
      <w:bCs/>
      <w:smallCaps/>
      <w:color w:val="000000" w:themeColor="text1"/>
      <w:spacing w:val="5"/>
    </w:rPr>
  </w:style>
  <w:style w:type="character" w:styleId="Hienovarainenviittaus">
    <w:name w:val="Subtle Reference"/>
    <w:basedOn w:val="Kappaleenoletusfontti"/>
    <w:uiPriority w:val="31"/>
    <w:qFormat/>
    <w:rsid w:val="002D6D41"/>
    <w:rPr>
      <w:rFonts w:ascii="Arial" w:hAnsi="Arial"/>
      <w:smallCaps/>
      <w:color w:val="000000" w:themeColor="text1"/>
    </w:rPr>
  </w:style>
  <w:style w:type="paragraph" w:styleId="Erottuvalainaus">
    <w:name w:val="Intense Quote"/>
    <w:basedOn w:val="Normaali"/>
    <w:next w:val="Normaali"/>
    <w:link w:val="ErottuvalainausChar"/>
    <w:uiPriority w:val="30"/>
    <w:qFormat/>
    <w:rsid w:val="002D6D41"/>
    <w:pPr>
      <w:pBdr>
        <w:top w:val="single" w:sz="4" w:space="10" w:color="5B9BD5" w:themeColor="accent1"/>
        <w:bottom w:val="single" w:sz="4" w:space="10" w:color="5B9BD5" w:themeColor="accent1"/>
      </w:pBdr>
      <w:spacing w:before="360" w:after="360"/>
      <w:ind w:left="864" w:right="864"/>
      <w:jc w:val="center"/>
    </w:pPr>
    <w:rPr>
      <w:i/>
      <w:iCs/>
      <w:color w:val="000000" w:themeColor="text1"/>
    </w:rPr>
  </w:style>
  <w:style w:type="character" w:customStyle="1" w:styleId="ErottuvalainausChar">
    <w:name w:val="Erottuva lainaus Char"/>
    <w:basedOn w:val="Kappaleenoletusfontti"/>
    <w:link w:val="Erottuvalainaus"/>
    <w:uiPriority w:val="30"/>
    <w:rsid w:val="002D6D41"/>
    <w:rPr>
      <w:rFonts w:ascii="Arial" w:hAnsi="Arial"/>
      <w:i/>
      <w:iCs/>
      <w:color w:val="000000" w:themeColor="text1"/>
    </w:rPr>
  </w:style>
  <w:style w:type="paragraph" w:styleId="Lainaus">
    <w:name w:val="Quote"/>
    <w:basedOn w:val="Normaali"/>
    <w:next w:val="Normaali"/>
    <w:link w:val="LainausChar"/>
    <w:uiPriority w:val="29"/>
    <w:qFormat/>
    <w:rsid w:val="002D6D41"/>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2D6D41"/>
    <w:rPr>
      <w:rFonts w:ascii="Arial" w:hAnsi="Arial"/>
      <w:i/>
      <w:iCs/>
      <w:color w:val="404040" w:themeColor="text1" w:themeTint="BF"/>
    </w:rPr>
  </w:style>
  <w:style w:type="character" w:styleId="Voimakas">
    <w:name w:val="Strong"/>
    <w:basedOn w:val="Kappaleenoletusfontti"/>
    <w:uiPriority w:val="22"/>
    <w:qFormat/>
    <w:rsid w:val="002D6D41"/>
    <w:rPr>
      <w:rFonts w:ascii="Arial" w:hAnsi="Arial"/>
      <w:b/>
      <w:bCs/>
    </w:rPr>
  </w:style>
  <w:style w:type="character" w:styleId="Voimakaskorostus">
    <w:name w:val="Intense Emphasis"/>
    <w:basedOn w:val="Kappaleenoletusfontti"/>
    <w:uiPriority w:val="21"/>
    <w:qFormat/>
    <w:rsid w:val="002D6D41"/>
    <w:rPr>
      <w:rFonts w:ascii="Arial" w:hAnsi="Arial"/>
      <w:i/>
      <w:iCs/>
      <w:color w:val="000000" w:themeColor="text1"/>
    </w:rPr>
  </w:style>
  <w:style w:type="character" w:styleId="Korostus">
    <w:name w:val="Emphasis"/>
    <w:basedOn w:val="Kappaleenoletusfontti"/>
    <w:uiPriority w:val="20"/>
    <w:qFormat/>
    <w:rsid w:val="002D6D41"/>
    <w:rPr>
      <w:rFonts w:ascii="Arial" w:hAnsi="Arial"/>
      <w:i/>
      <w:iCs/>
    </w:rPr>
  </w:style>
  <w:style w:type="character" w:styleId="Hienovarainenkorostus">
    <w:name w:val="Subtle Emphasis"/>
    <w:basedOn w:val="Kappaleenoletusfontti"/>
    <w:uiPriority w:val="19"/>
    <w:qFormat/>
    <w:rsid w:val="002D6D41"/>
    <w:rPr>
      <w:rFonts w:ascii="Arial" w:hAnsi="Arial"/>
      <w:i/>
      <w:iCs/>
      <w:color w:val="000000" w:themeColor="text1"/>
    </w:rPr>
  </w:style>
  <w:style w:type="paragraph" w:styleId="Alaotsikko">
    <w:name w:val="Subtitle"/>
    <w:basedOn w:val="Normaali"/>
    <w:next w:val="Normaali"/>
    <w:link w:val="AlaotsikkoChar"/>
    <w:uiPriority w:val="11"/>
    <w:qFormat/>
    <w:rsid w:val="002D6D41"/>
    <w:pPr>
      <w:numPr>
        <w:ilvl w:val="1"/>
      </w:numPr>
    </w:pPr>
    <w:rPr>
      <w:rFonts w:eastAsiaTheme="minorEastAsia"/>
      <w:color w:val="000000" w:themeColor="text1"/>
      <w:spacing w:val="15"/>
    </w:rPr>
  </w:style>
  <w:style w:type="character" w:customStyle="1" w:styleId="AlaotsikkoChar">
    <w:name w:val="Alaotsikko Char"/>
    <w:basedOn w:val="Kappaleenoletusfontti"/>
    <w:link w:val="Alaotsikko"/>
    <w:uiPriority w:val="11"/>
    <w:rsid w:val="002D6D41"/>
    <w:rPr>
      <w:rFonts w:ascii="Arial" w:eastAsiaTheme="minorEastAsia" w:hAnsi="Arial"/>
      <w:color w:val="000000" w:themeColor="text1"/>
      <w:spacing w:val="15"/>
    </w:rPr>
  </w:style>
  <w:style w:type="paragraph" w:styleId="Otsikko">
    <w:name w:val="Title"/>
    <w:basedOn w:val="Normaali"/>
    <w:next w:val="Normaali"/>
    <w:link w:val="OtsikkoChar"/>
    <w:uiPriority w:val="10"/>
    <w:qFormat/>
    <w:rsid w:val="002D6D41"/>
    <w:pPr>
      <w:spacing w:after="0" w:line="240" w:lineRule="auto"/>
      <w:contextualSpacing/>
    </w:pPr>
    <w:rPr>
      <w:rFonts w:eastAsiaTheme="majorEastAsia" w:cstheme="majorBidi"/>
      <w:spacing w:val="-10"/>
      <w:kern w:val="28"/>
      <w:sz w:val="56"/>
      <w:szCs w:val="56"/>
    </w:rPr>
  </w:style>
  <w:style w:type="character" w:customStyle="1" w:styleId="OtsikkoChar">
    <w:name w:val="Otsikko Char"/>
    <w:basedOn w:val="Kappaleenoletusfontti"/>
    <w:link w:val="Otsikko"/>
    <w:uiPriority w:val="10"/>
    <w:rsid w:val="002D6D41"/>
    <w:rPr>
      <w:rFonts w:ascii="Arial" w:eastAsiaTheme="majorEastAsia" w:hAnsi="Arial" w:cstheme="majorBidi"/>
      <w:spacing w:val="-10"/>
      <w:kern w:val="28"/>
      <w:sz w:val="56"/>
      <w:szCs w:val="56"/>
    </w:rPr>
  </w:style>
  <w:style w:type="character" w:customStyle="1" w:styleId="Otsikko8Char">
    <w:name w:val="Otsikko 8 Char"/>
    <w:basedOn w:val="Kappaleenoletusfontti"/>
    <w:link w:val="Otsikko8"/>
    <w:uiPriority w:val="9"/>
    <w:rsid w:val="002D6D41"/>
    <w:rPr>
      <w:rFonts w:ascii="Arial" w:eastAsiaTheme="majorEastAsia" w:hAnsi="Arial" w:cstheme="majorBidi"/>
      <w:color w:val="000000" w:themeColor="text1"/>
      <w:sz w:val="21"/>
      <w:szCs w:val="21"/>
    </w:rPr>
  </w:style>
  <w:style w:type="character" w:customStyle="1" w:styleId="Otsikko9Char">
    <w:name w:val="Otsikko 9 Char"/>
    <w:basedOn w:val="Kappaleenoletusfontti"/>
    <w:link w:val="Otsikko9"/>
    <w:uiPriority w:val="9"/>
    <w:rsid w:val="002D6D41"/>
    <w:rPr>
      <w:rFonts w:ascii="Arial" w:eastAsiaTheme="majorEastAsia" w:hAnsi="Arial" w:cstheme="majorBidi"/>
      <w:i/>
      <w:iCs/>
      <w:color w:val="272727" w:themeColor="text1" w:themeTint="D8"/>
      <w:sz w:val="21"/>
      <w:szCs w:val="21"/>
    </w:rPr>
  </w:style>
  <w:style w:type="paragraph" w:styleId="Sisllysluettelonotsikko">
    <w:name w:val="TOC Heading"/>
    <w:basedOn w:val="Otsikko1"/>
    <w:next w:val="Normaali"/>
    <w:uiPriority w:val="39"/>
    <w:unhideWhenUsed/>
    <w:qFormat/>
    <w:rsid w:val="00A562B1"/>
    <w:pPr>
      <w:outlineLvl w:val="9"/>
    </w:pPr>
    <w:rPr>
      <w:rFonts w:asciiTheme="majorHAnsi" w:hAnsiTheme="majorHAnsi"/>
      <w:color w:val="2E74B5" w:themeColor="accent1" w:themeShade="BF"/>
      <w:lang w:val="fi-FI" w:eastAsia="fi-FI"/>
    </w:rPr>
  </w:style>
  <w:style w:type="paragraph" w:styleId="Sisluet1">
    <w:name w:val="toc 1"/>
    <w:basedOn w:val="Normaali"/>
    <w:next w:val="Normaali"/>
    <w:autoRedefine/>
    <w:uiPriority w:val="39"/>
    <w:unhideWhenUsed/>
    <w:rsid w:val="00A562B1"/>
    <w:pPr>
      <w:spacing w:after="100"/>
    </w:pPr>
  </w:style>
  <w:style w:type="paragraph" w:styleId="Sisluet2">
    <w:name w:val="toc 2"/>
    <w:basedOn w:val="Normaali"/>
    <w:next w:val="Normaali"/>
    <w:autoRedefine/>
    <w:uiPriority w:val="39"/>
    <w:unhideWhenUsed/>
    <w:rsid w:val="00A562B1"/>
    <w:pPr>
      <w:spacing w:after="100"/>
      <w:ind w:left="220"/>
    </w:pPr>
  </w:style>
  <w:style w:type="paragraph" w:styleId="Sisluet3">
    <w:name w:val="toc 3"/>
    <w:basedOn w:val="Normaali"/>
    <w:next w:val="Normaali"/>
    <w:autoRedefine/>
    <w:uiPriority w:val="39"/>
    <w:unhideWhenUsed/>
    <w:rsid w:val="00A562B1"/>
    <w:pPr>
      <w:spacing w:after="100"/>
      <w:ind w:left="440"/>
    </w:pPr>
  </w:style>
  <w:style w:type="paragraph" w:styleId="Sisluet4">
    <w:name w:val="toc 4"/>
    <w:basedOn w:val="Normaali"/>
    <w:next w:val="Normaali"/>
    <w:autoRedefine/>
    <w:uiPriority w:val="39"/>
    <w:unhideWhenUsed/>
    <w:pPr>
      <w:spacing w:after="100"/>
      <w:ind w:left="660"/>
    </w:pPr>
  </w:style>
  <w:style w:type="character" w:customStyle="1" w:styleId="Ratkaisematonmaininta1">
    <w:name w:val="Ratkaisematon maininta1"/>
    <w:basedOn w:val="Kappaleenoletusfontti"/>
    <w:uiPriority w:val="99"/>
    <w:semiHidden/>
    <w:unhideWhenUsed/>
    <w:rsid w:val="00DF7E35"/>
    <w:rPr>
      <w:color w:val="605E5C"/>
      <w:shd w:val="clear" w:color="auto" w:fill="E1DFDD"/>
    </w:rPr>
  </w:style>
  <w:style w:type="character" w:customStyle="1" w:styleId="ui-provider">
    <w:name w:val="ui-provider"/>
    <w:basedOn w:val="Kappaleenoletusfontti"/>
    <w:rsid w:val="00260049"/>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uvaotsikko">
    <w:name w:val="caption"/>
    <w:basedOn w:val="Normaali"/>
    <w:next w:val="Normaali"/>
    <w:uiPriority w:val="35"/>
    <w:unhideWhenUsed/>
    <w:qFormat/>
    <w:rsid w:val="002A7612"/>
    <w:pPr>
      <w:spacing w:after="200" w:line="240" w:lineRule="auto"/>
    </w:pPr>
    <w:rPr>
      <w:i/>
      <w:iCs/>
      <w:color w:val="44546A" w:themeColor="text2"/>
      <w:sz w:val="18"/>
      <w:szCs w:val="18"/>
    </w:rPr>
  </w:style>
  <w:style w:type="table" w:styleId="Vaaleataulukkoruudukko">
    <w:name w:val="Grid Table Light"/>
    <w:basedOn w:val="Normaalitaulukko"/>
    <w:uiPriority w:val="40"/>
    <w:rsid w:val="00117B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Yksinkertainentaulukko1">
    <w:name w:val="Plain Table 1"/>
    <w:basedOn w:val="Normaalitaulukko"/>
    <w:uiPriority w:val="41"/>
    <w:rsid w:val="00117B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Muutos">
    <w:name w:val="Revision"/>
    <w:hidden/>
    <w:uiPriority w:val="99"/>
    <w:semiHidden/>
    <w:rsid w:val="00EF2AD8"/>
    <w:pPr>
      <w:spacing w:after="0" w:line="240" w:lineRule="auto"/>
    </w:pPr>
    <w:rPr>
      <w:rFonts w:ascii="Arial" w:hAnsi="Arial"/>
    </w:rPr>
  </w:style>
  <w:style w:type="paragraph" w:customStyle="1" w:styleId="Default">
    <w:name w:val="Default"/>
    <w:rsid w:val="00673A68"/>
    <w:pPr>
      <w:autoSpaceDE w:val="0"/>
      <w:autoSpaceDN w:val="0"/>
      <w:adjustRightInd w:val="0"/>
      <w:spacing w:after="0" w:line="240" w:lineRule="auto"/>
    </w:pPr>
    <w:rPr>
      <w:rFonts w:ascii="Arial" w:hAnsi="Arial" w:cs="Arial"/>
      <w:color w:val="000000"/>
      <w:sz w:val="24"/>
      <w:szCs w:val="24"/>
      <w:lang w:val="fi-FI"/>
    </w:rPr>
  </w:style>
  <w:style w:type="character" w:customStyle="1" w:styleId="normaltextrun">
    <w:name w:val="normaltextrun"/>
    <w:basedOn w:val="Kappaleenoletusfontti"/>
    <w:rsid w:val="004F5C9D"/>
  </w:style>
  <w:style w:type="paragraph" w:customStyle="1" w:styleId="paragraph">
    <w:name w:val="paragraph"/>
    <w:basedOn w:val="Normaali"/>
    <w:rsid w:val="00CF526C"/>
    <w:pPr>
      <w:spacing w:before="100" w:beforeAutospacing="1" w:after="100" w:afterAutospacing="1" w:line="240" w:lineRule="auto"/>
    </w:pPr>
    <w:rPr>
      <w:rFonts w:ascii="Calibri" w:hAnsi="Calibri" w:cs="Calibri"/>
      <w:lang w:val="fi-FI" w:eastAsia="fi-FI"/>
    </w:rPr>
  </w:style>
  <w:style w:type="character" w:customStyle="1" w:styleId="eop">
    <w:name w:val="eop"/>
    <w:basedOn w:val="Kappaleenoletusfontti"/>
    <w:rsid w:val="00CF526C"/>
  </w:style>
  <w:style w:type="character" w:styleId="Ratkaisematonmaininta">
    <w:name w:val="Unresolved Mention"/>
    <w:basedOn w:val="Kappaleenoletusfontti"/>
    <w:uiPriority w:val="99"/>
    <w:semiHidden/>
    <w:unhideWhenUsed/>
    <w:rsid w:val="00D850C9"/>
    <w:rPr>
      <w:color w:val="605E5C"/>
      <w:shd w:val="clear" w:color="auto" w:fill="E1DFDD"/>
    </w:rPr>
  </w:style>
  <w:style w:type="paragraph" w:customStyle="1" w:styleId="py">
    <w:name w:val="py"/>
    <w:basedOn w:val="Normaali"/>
    <w:rsid w:val="00F83CB9"/>
    <w:pPr>
      <w:spacing w:before="100" w:beforeAutospacing="1" w:after="100" w:afterAutospacing="1" w:line="240" w:lineRule="auto"/>
    </w:pPr>
    <w:rPr>
      <w:rFonts w:ascii="Times New Roman" w:eastAsia="Times New Roman" w:hAnsi="Times New Roman" w:cs="Times New Roman"/>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3322">
      <w:bodyDiv w:val="1"/>
      <w:marLeft w:val="0"/>
      <w:marRight w:val="0"/>
      <w:marTop w:val="0"/>
      <w:marBottom w:val="0"/>
      <w:divBdr>
        <w:top w:val="none" w:sz="0" w:space="0" w:color="auto"/>
        <w:left w:val="none" w:sz="0" w:space="0" w:color="auto"/>
        <w:bottom w:val="none" w:sz="0" w:space="0" w:color="auto"/>
        <w:right w:val="none" w:sz="0" w:space="0" w:color="auto"/>
      </w:divBdr>
    </w:div>
    <w:div w:id="114065167">
      <w:bodyDiv w:val="1"/>
      <w:marLeft w:val="0"/>
      <w:marRight w:val="0"/>
      <w:marTop w:val="0"/>
      <w:marBottom w:val="0"/>
      <w:divBdr>
        <w:top w:val="none" w:sz="0" w:space="0" w:color="auto"/>
        <w:left w:val="none" w:sz="0" w:space="0" w:color="auto"/>
        <w:bottom w:val="none" w:sz="0" w:space="0" w:color="auto"/>
        <w:right w:val="none" w:sz="0" w:space="0" w:color="auto"/>
      </w:divBdr>
    </w:div>
    <w:div w:id="117644992">
      <w:bodyDiv w:val="1"/>
      <w:marLeft w:val="0"/>
      <w:marRight w:val="0"/>
      <w:marTop w:val="0"/>
      <w:marBottom w:val="0"/>
      <w:divBdr>
        <w:top w:val="none" w:sz="0" w:space="0" w:color="auto"/>
        <w:left w:val="none" w:sz="0" w:space="0" w:color="auto"/>
        <w:bottom w:val="none" w:sz="0" w:space="0" w:color="auto"/>
        <w:right w:val="none" w:sz="0" w:space="0" w:color="auto"/>
      </w:divBdr>
    </w:div>
    <w:div w:id="191772659">
      <w:bodyDiv w:val="1"/>
      <w:marLeft w:val="0"/>
      <w:marRight w:val="0"/>
      <w:marTop w:val="0"/>
      <w:marBottom w:val="0"/>
      <w:divBdr>
        <w:top w:val="none" w:sz="0" w:space="0" w:color="auto"/>
        <w:left w:val="none" w:sz="0" w:space="0" w:color="auto"/>
        <w:bottom w:val="none" w:sz="0" w:space="0" w:color="auto"/>
        <w:right w:val="none" w:sz="0" w:space="0" w:color="auto"/>
      </w:divBdr>
    </w:div>
    <w:div w:id="203444049">
      <w:bodyDiv w:val="1"/>
      <w:marLeft w:val="0"/>
      <w:marRight w:val="0"/>
      <w:marTop w:val="0"/>
      <w:marBottom w:val="0"/>
      <w:divBdr>
        <w:top w:val="none" w:sz="0" w:space="0" w:color="auto"/>
        <w:left w:val="none" w:sz="0" w:space="0" w:color="auto"/>
        <w:bottom w:val="none" w:sz="0" w:space="0" w:color="auto"/>
        <w:right w:val="none" w:sz="0" w:space="0" w:color="auto"/>
      </w:divBdr>
      <w:divsChild>
        <w:div w:id="1892768237">
          <w:marLeft w:val="360"/>
          <w:marRight w:val="0"/>
          <w:marTop w:val="200"/>
          <w:marBottom w:val="0"/>
          <w:divBdr>
            <w:top w:val="none" w:sz="0" w:space="0" w:color="auto"/>
            <w:left w:val="none" w:sz="0" w:space="0" w:color="auto"/>
            <w:bottom w:val="none" w:sz="0" w:space="0" w:color="auto"/>
            <w:right w:val="none" w:sz="0" w:space="0" w:color="auto"/>
          </w:divBdr>
        </w:div>
      </w:divsChild>
    </w:div>
    <w:div w:id="207645054">
      <w:bodyDiv w:val="1"/>
      <w:marLeft w:val="0"/>
      <w:marRight w:val="0"/>
      <w:marTop w:val="0"/>
      <w:marBottom w:val="0"/>
      <w:divBdr>
        <w:top w:val="none" w:sz="0" w:space="0" w:color="auto"/>
        <w:left w:val="none" w:sz="0" w:space="0" w:color="auto"/>
        <w:bottom w:val="none" w:sz="0" w:space="0" w:color="auto"/>
        <w:right w:val="none" w:sz="0" w:space="0" w:color="auto"/>
      </w:divBdr>
    </w:div>
    <w:div w:id="345178820">
      <w:bodyDiv w:val="1"/>
      <w:marLeft w:val="0"/>
      <w:marRight w:val="0"/>
      <w:marTop w:val="0"/>
      <w:marBottom w:val="0"/>
      <w:divBdr>
        <w:top w:val="none" w:sz="0" w:space="0" w:color="auto"/>
        <w:left w:val="none" w:sz="0" w:space="0" w:color="auto"/>
        <w:bottom w:val="none" w:sz="0" w:space="0" w:color="auto"/>
        <w:right w:val="none" w:sz="0" w:space="0" w:color="auto"/>
      </w:divBdr>
    </w:div>
    <w:div w:id="441920530">
      <w:bodyDiv w:val="1"/>
      <w:marLeft w:val="0"/>
      <w:marRight w:val="0"/>
      <w:marTop w:val="0"/>
      <w:marBottom w:val="0"/>
      <w:divBdr>
        <w:top w:val="none" w:sz="0" w:space="0" w:color="auto"/>
        <w:left w:val="none" w:sz="0" w:space="0" w:color="auto"/>
        <w:bottom w:val="none" w:sz="0" w:space="0" w:color="auto"/>
        <w:right w:val="none" w:sz="0" w:space="0" w:color="auto"/>
      </w:divBdr>
    </w:div>
    <w:div w:id="453137186">
      <w:bodyDiv w:val="1"/>
      <w:marLeft w:val="0"/>
      <w:marRight w:val="0"/>
      <w:marTop w:val="0"/>
      <w:marBottom w:val="0"/>
      <w:divBdr>
        <w:top w:val="none" w:sz="0" w:space="0" w:color="auto"/>
        <w:left w:val="none" w:sz="0" w:space="0" w:color="auto"/>
        <w:bottom w:val="none" w:sz="0" w:space="0" w:color="auto"/>
        <w:right w:val="none" w:sz="0" w:space="0" w:color="auto"/>
      </w:divBdr>
    </w:div>
    <w:div w:id="543296308">
      <w:bodyDiv w:val="1"/>
      <w:marLeft w:val="0"/>
      <w:marRight w:val="0"/>
      <w:marTop w:val="0"/>
      <w:marBottom w:val="0"/>
      <w:divBdr>
        <w:top w:val="none" w:sz="0" w:space="0" w:color="auto"/>
        <w:left w:val="none" w:sz="0" w:space="0" w:color="auto"/>
        <w:bottom w:val="none" w:sz="0" w:space="0" w:color="auto"/>
        <w:right w:val="none" w:sz="0" w:space="0" w:color="auto"/>
      </w:divBdr>
      <w:divsChild>
        <w:div w:id="284774285">
          <w:marLeft w:val="547"/>
          <w:marRight w:val="0"/>
          <w:marTop w:val="200"/>
          <w:marBottom w:val="0"/>
          <w:divBdr>
            <w:top w:val="none" w:sz="0" w:space="0" w:color="auto"/>
            <w:left w:val="none" w:sz="0" w:space="0" w:color="auto"/>
            <w:bottom w:val="none" w:sz="0" w:space="0" w:color="auto"/>
            <w:right w:val="none" w:sz="0" w:space="0" w:color="auto"/>
          </w:divBdr>
        </w:div>
        <w:div w:id="543834698">
          <w:marLeft w:val="547"/>
          <w:marRight w:val="0"/>
          <w:marTop w:val="200"/>
          <w:marBottom w:val="0"/>
          <w:divBdr>
            <w:top w:val="none" w:sz="0" w:space="0" w:color="auto"/>
            <w:left w:val="none" w:sz="0" w:space="0" w:color="auto"/>
            <w:bottom w:val="none" w:sz="0" w:space="0" w:color="auto"/>
            <w:right w:val="none" w:sz="0" w:space="0" w:color="auto"/>
          </w:divBdr>
        </w:div>
        <w:div w:id="767696120">
          <w:marLeft w:val="547"/>
          <w:marRight w:val="0"/>
          <w:marTop w:val="200"/>
          <w:marBottom w:val="0"/>
          <w:divBdr>
            <w:top w:val="none" w:sz="0" w:space="0" w:color="auto"/>
            <w:left w:val="none" w:sz="0" w:space="0" w:color="auto"/>
            <w:bottom w:val="none" w:sz="0" w:space="0" w:color="auto"/>
            <w:right w:val="none" w:sz="0" w:space="0" w:color="auto"/>
          </w:divBdr>
        </w:div>
        <w:div w:id="1169370496">
          <w:marLeft w:val="547"/>
          <w:marRight w:val="0"/>
          <w:marTop w:val="200"/>
          <w:marBottom w:val="0"/>
          <w:divBdr>
            <w:top w:val="none" w:sz="0" w:space="0" w:color="auto"/>
            <w:left w:val="none" w:sz="0" w:space="0" w:color="auto"/>
            <w:bottom w:val="none" w:sz="0" w:space="0" w:color="auto"/>
            <w:right w:val="none" w:sz="0" w:space="0" w:color="auto"/>
          </w:divBdr>
        </w:div>
        <w:div w:id="1740440903">
          <w:marLeft w:val="547"/>
          <w:marRight w:val="0"/>
          <w:marTop w:val="200"/>
          <w:marBottom w:val="0"/>
          <w:divBdr>
            <w:top w:val="none" w:sz="0" w:space="0" w:color="auto"/>
            <w:left w:val="none" w:sz="0" w:space="0" w:color="auto"/>
            <w:bottom w:val="none" w:sz="0" w:space="0" w:color="auto"/>
            <w:right w:val="none" w:sz="0" w:space="0" w:color="auto"/>
          </w:divBdr>
        </w:div>
        <w:div w:id="1856532746">
          <w:marLeft w:val="547"/>
          <w:marRight w:val="0"/>
          <w:marTop w:val="200"/>
          <w:marBottom w:val="0"/>
          <w:divBdr>
            <w:top w:val="none" w:sz="0" w:space="0" w:color="auto"/>
            <w:left w:val="none" w:sz="0" w:space="0" w:color="auto"/>
            <w:bottom w:val="none" w:sz="0" w:space="0" w:color="auto"/>
            <w:right w:val="none" w:sz="0" w:space="0" w:color="auto"/>
          </w:divBdr>
        </w:div>
      </w:divsChild>
    </w:div>
    <w:div w:id="543952133">
      <w:bodyDiv w:val="1"/>
      <w:marLeft w:val="0"/>
      <w:marRight w:val="0"/>
      <w:marTop w:val="0"/>
      <w:marBottom w:val="0"/>
      <w:divBdr>
        <w:top w:val="none" w:sz="0" w:space="0" w:color="auto"/>
        <w:left w:val="none" w:sz="0" w:space="0" w:color="auto"/>
        <w:bottom w:val="none" w:sz="0" w:space="0" w:color="auto"/>
        <w:right w:val="none" w:sz="0" w:space="0" w:color="auto"/>
      </w:divBdr>
    </w:div>
    <w:div w:id="581791246">
      <w:bodyDiv w:val="1"/>
      <w:marLeft w:val="0"/>
      <w:marRight w:val="0"/>
      <w:marTop w:val="0"/>
      <w:marBottom w:val="0"/>
      <w:divBdr>
        <w:top w:val="none" w:sz="0" w:space="0" w:color="auto"/>
        <w:left w:val="none" w:sz="0" w:space="0" w:color="auto"/>
        <w:bottom w:val="none" w:sz="0" w:space="0" w:color="auto"/>
        <w:right w:val="none" w:sz="0" w:space="0" w:color="auto"/>
      </w:divBdr>
    </w:div>
    <w:div w:id="585840837">
      <w:bodyDiv w:val="1"/>
      <w:marLeft w:val="0"/>
      <w:marRight w:val="0"/>
      <w:marTop w:val="0"/>
      <w:marBottom w:val="0"/>
      <w:divBdr>
        <w:top w:val="none" w:sz="0" w:space="0" w:color="auto"/>
        <w:left w:val="none" w:sz="0" w:space="0" w:color="auto"/>
        <w:bottom w:val="none" w:sz="0" w:space="0" w:color="auto"/>
        <w:right w:val="none" w:sz="0" w:space="0" w:color="auto"/>
      </w:divBdr>
      <w:divsChild>
        <w:div w:id="1082410000">
          <w:marLeft w:val="0"/>
          <w:marRight w:val="0"/>
          <w:marTop w:val="0"/>
          <w:marBottom w:val="0"/>
          <w:divBdr>
            <w:top w:val="none" w:sz="0" w:space="0" w:color="auto"/>
            <w:left w:val="none" w:sz="0" w:space="0" w:color="auto"/>
            <w:bottom w:val="none" w:sz="0" w:space="0" w:color="auto"/>
            <w:right w:val="none" w:sz="0" w:space="0" w:color="auto"/>
          </w:divBdr>
        </w:div>
      </w:divsChild>
    </w:div>
    <w:div w:id="611210230">
      <w:bodyDiv w:val="1"/>
      <w:marLeft w:val="0"/>
      <w:marRight w:val="0"/>
      <w:marTop w:val="0"/>
      <w:marBottom w:val="0"/>
      <w:divBdr>
        <w:top w:val="none" w:sz="0" w:space="0" w:color="auto"/>
        <w:left w:val="none" w:sz="0" w:space="0" w:color="auto"/>
        <w:bottom w:val="none" w:sz="0" w:space="0" w:color="auto"/>
        <w:right w:val="none" w:sz="0" w:space="0" w:color="auto"/>
      </w:divBdr>
    </w:div>
    <w:div w:id="640428228">
      <w:bodyDiv w:val="1"/>
      <w:marLeft w:val="0"/>
      <w:marRight w:val="0"/>
      <w:marTop w:val="0"/>
      <w:marBottom w:val="0"/>
      <w:divBdr>
        <w:top w:val="none" w:sz="0" w:space="0" w:color="auto"/>
        <w:left w:val="none" w:sz="0" w:space="0" w:color="auto"/>
        <w:bottom w:val="none" w:sz="0" w:space="0" w:color="auto"/>
        <w:right w:val="none" w:sz="0" w:space="0" w:color="auto"/>
      </w:divBdr>
      <w:divsChild>
        <w:div w:id="536814479">
          <w:marLeft w:val="562"/>
          <w:marRight w:val="0"/>
          <w:marTop w:val="100"/>
          <w:marBottom w:val="0"/>
          <w:divBdr>
            <w:top w:val="none" w:sz="0" w:space="0" w:color="auto"/>
            <w:left w:val="none" w:sz="0" w:space="0" w:color="auto"/>
            <w:bottom w:val="none" w:sz="0" w:space="0" w:color="auto"/>
            <w:right w:val="none" w:sz="0" w:space="0" w:color="auto"/>
          </w:divBdr>
        </w:div>
      </w:divsChild>
    </w:div>
    <w:div w:id="704062425">
      <w:bodyDiv w:val="1"/>
      <w:marLeft w:val="0"/>
      <w:marRight w:val="0"/>
      <w:marTop w:val="0"/>
      <w:marBottom w:val="0"/>
      <w:divBdr>
        <w:top w:val="none" w:sz="0" w:space="0" w:color="auto"/>
        <w:left w:val="none" w:sz="0" w:space="0" w:color="auto"/>
        <w:bottom w:val="none" w:sz="0" w:space="0" w:color="auto"/>
        <w:right w:val="none" w:sz="0" w:space="0" w:color="auto"/>
      </w:divBdr>
      <w:divsChild>
        <w:div w:id="540478769">
          <w:marLeft w:val="360"/>
          <w:marRight w:val="0"/>
          <w:marTop w:val="200"/>
          <w:marBottom w:val="0"/>
          <w:divBdr>
            <w:top w:val="none" w:sz="0" w:space="0" w:color="auto"/>
            <w:left w:val="none" w:sz="0" w:space="0" w:color="auto"/>
            <w:bottom w:val="none" w:sz="0" w:space="0" w:color="auto"/>
            <w:right w:val="none" w:sz="0" w:space="0" w:color="auto"/>
          </w:divBdr>
        </w:div>
        <w:div w:id="888688742">
          <w:marLeft w:val="360"/>
          <w:marRight w:val="0"/>
          <w:marTop w:val="200"/>
          <w:marBottom w:val="0"/>
          <w:divBdr>
            <w:top w:val="none" w:sz="0" w:space="0" w:color="auto"/>
            <w:left w:val="none" w:sz="0" w:space="0" w:color="auto"/>
            <w:bottom w:val="none" w:sz="0" w:space="0" w:color="auto"/>
            <w:right w:val="none" w:sz="0" w:space="0" w:color="auto"/>
          </w:divBdr>
        </w:div>
      </w:divsChild>
    </w:div>
    <w:div w:id="794981041">
      <w:bodyDiv w:val="1"/>
      <w:marLeft w:val="0"/>
      <w:marRight w:val="0"/>
      <w:marTop w:val="0"/>
      <w:marBottom w:val="0"/>
      <w:divBdr>
        <w:top w:val="none" w:sz="0" w:space="0" w:color="auto"/>
        <w:left w:val="none" w:sz="0" w:space="0" w:color="auto"/>
        <w:bottom w:val="none" w:sz="0" w:space="0" w:color="auto"/>
        <w:right w:val="none" w:sz="0" w:space="0" w:color="auto"/>
      </w:divBdr>
    </w:div>
    <w:div w:id="893156388">
      <w:bodyDiv w:val="1"/>
      <w:marLeft w:val="0"/>
      <w:marRight w:val="0"/>
      <w:marTop w:val="0"/>
      <w:marBottom w:val="0"/>
      <w:divBdr>
        <w:top w:val="none" w:sz="0" w:space="0" w:color="auto"/>
        <w:left w:val="none" w:sz="0" w:space="0" w:color="auto"/>
        <w:bottom w:val="none" w:sz="0" w:space="0" w:color="auto"/>
        <w:right w:val="none" w:sz="0" w:space="0" w:color="auto"/>
      </w:divBdr>
    </w:div>
    <w:div w:id="968391372">
      <w:bodyDiv w:val="1"/>
      <w:marLeft w:val="0"/>
      <w:marRight w:val="0"/>
      <w:marTop w:val="0"/>
      <w:marBottom w:val="0"/>
      <w:divBdr>
        <w:top w:val="none" w:sz="0" w:space="0" w:color="auto"/>
        <w:left w:val="none" w:sz="0" w:space="0" w:color="auto"/>
        <w:bottom w:val="none" w:sz="0" w:space="0" w:color="auto"/>
        <w:right w:val="none" w:sz="0" w:space="0" w:color="auto"/>
      </w:divBdr>
    </w:div>
    <w:div w:id="977606634">
      <w:bodyDiv w:val="1"/>
      <w:marLeft w:val="0"/>
      <w:marRight w:val="0"/>
      <w:marTop w:val="0"/>
      <w:marBottom w:val="0"/>
      <w:divBdr>
        <w:top w:val="none" w:sz="0" w:space="0" w:color="auto"/>
        <w:left w:val="none" w:sz="0" w:space="0" w:color="auto"/>
        <w:bottom w:val="none" w:sz="0" w:space="0" w:color="auto"/>
        <w:right w:val="none" w:sz="0" w:space="0" w:color="auto"/>
      </w:divBdr>
      <w:divsChild>
        <w:div w:id="485244754">
          <w:marLeft w:val="979"/>
          <w:marRight w:val="0"/>
          <w:marTop w:val="100"/>
          <w:marBottom w:val="0"/>
          <w:divBdr>
            <w:top w:val="none" w:sz="0" w:space="0" w:color="auto"/>
            <w:left w:val="none" w:sz="0" w:space="0" w:color="auto"/>
            <w:bottom w:val="none" w:sz="0" w:space="0" w:color="auto"/>
            <w:right w:val="none" w:sz="0" w:space="0" w:color="auto"/>
          </w:divBdr>
        </w:div>
        <w:div w:id="1582179263">
          <w:marLeft w:val="979"/>
          <w:marRight w:val="0"/>
          <w:marTop w:val="100"/>
          <w:marBottom w:val="0"/>
          <w:divBdr>
            <w:top w:val="none" w:sz="0" w:space="0" w:color="auto"/>
            <w:left w:val="none" w:sz="0" w:space="0" w:color="auto"/>
            <w:bottom w:val="none" w:sz="0" w:space="0" w:color="auto"/>
            <w:right w:val="none" w:sz="0" w:space="0" w:color="auto"/>
          </w:divBdr>
        </w:div>
        <w:div w:id="1663044513">
          <w:marLeft w:val="979"/>
          <w:marRight w:val="0"/>
          <w:marTop w:val="100"/>
          <w:marBottom w:val="0"/>
          <w:divBdr>
            <w:top w:val="none" w:sz="0" w:space="0" w:color="auto"/>
            <w:left w:val="none" w:sz="0" w:space="0" w:color="auto"/>
            <w:bottom w:val="none" w:sz="0" w:space="0" w:color="auto"/>
            <w:right w:val="none" w:sz="0" w:space="0" w:color="auto"/>
          </w:divBdr>
        </w:div>
      </w:divsChild>
    </w:div>
    <w:div w:id="1078163841">
      <w:bodyDiv w:val="1"/>
      <w:marLeft w:val="0"/>
      <w:marRight w:val="0"/>
      <w:marTop w:val="0"/>
      <w:marBottom w:val="0"/>
      <w:divBdr>
        <w:top w:val="none" w:sz="0" w:space="0" w:color="auto"/>
        <w:left w:val="none" w:sz="0" w:space="0" w:color="auto"/>
        <w:bottom w:val="none" w:sz="0" w:space="0" w:color="auto"/>
        <w:right w:val="none" w:sz="0" w:space="0" w:color="auto"/>
      </w:divBdr>
    </w:div>
    <w:div w:id="1094597396">
      <w:bodyDiv w:val="1"/>
      <w:marLeft w:val="0"/>
      <w:marRight w:val="0"/>
      <w:marTop w:val="0"/>
      <w:marBottom w:val="0"/>
      <w:divBdr>
        <w:top w:val="none" w:sz="0" w:space="0" w:color="auto"/>
        <w:left w:val="none" w:sz="0" w:space="0" w:color="auto"/>
        <w:bottom w:val="none" w:sz="0" w:space="0" w:color="auto"/>
        <w:right w:val="none" w:sz="0" w:space="0" w:color="auto"/>
      </w:divBdr>
    </w:div>
    <w:div w:id="1095830067">
      <w:bodyDiv w:val="1"/>
      <w:marLeft w:val="0"/>
      <w:marRight w:val="0"/>
      <w:marTop w:val="0"/>
      <w:marBottom w:val="0"/>
      <w:divBdr>
        <w:top w:val="none" w:sz="0" w:space="0" w:color="auto"/>
        <w:left w:val="none" w:sz="0" w:space="0" w:color="auto"/>
        <w:bottom w:val="none" w:sz="0" w:space="0" w:color="auto"/>
        <w:right w:val="none" w:sz="0" w:space="0" w:color="auto"/>
      </w:divBdr>
    </w:div>
    <w:div w:id="1205408996">
      <w:bodyDiv w:val="1"/>
      <w:marLeft w:val="0"/>
      <w:marRight w:val="0"/>
      <w:marTop w:val="0"/>
      <w:marBottom w:val="0"/>
      <w:divBdr>
        <w:top w:val="none" w:sz="0" w:space="0" w:color="auto"/>
        <w:left w:val="none" w:sz="0" w:space="0" w:color="auto"/>
        <w:bottom w:val="none" w:sz="0" w:space="0" w:color="auto"/>
        <w:right w:val="none" w:sz="0" w:space="0" w:color="auto"/>
      </w:divBdr>
      <w:divsChild>
        <w:div w:id="977540253">
          <w:marLeft w:val="446"/>
          <w:marRight w:val="0"/>
          <w:marTop w:val="0"/>
          <w:marBottom w:val="0"/>
          <w:divBdr>
            <w:top w:val="none" w:sz="0" w:space="0" w:color="auto"/>
            <w:left w:val="none" w:sz="0" w:space="0" w:color="auto"/>
            <w:bottom w:val="none" w:sz="0" w:space="0" w:color="auto"/>
            <w:right w:val="none" w:sz="0" w:space="0" w:color="auto"/>
          </w:divBdr>
        </w:div>
      </w:divsChild>
    </w:div>
    <w:div w:id="1208568655">
      <w:bodyDiv w:val="1"/>
      <w:marLeft w:val="0"/>
      <w:marRight w:val="0"/>
      <w:marTop w:val="0"/>
      <w:marBottom w:val="0"/>
      <w:divBdr>
        <w:top w:val="none" w:sz="0" w:space="0" w:color="auto"/>
        <w:left w:val="none" w:sz="0" w:space="0" w:color="auto"/>
        <w:bottom w:val="none" w:sz="0" w:space="0" w:color="auto"/>
        <w:right w:val="none" w:sz="0" w:space="0" w:color="auto"/>
      </w:divBdr>
      <w:divsChild>
        <w:div w:id="2063476964">
          <w:marLeft w:val="360"/>
          <w:marRight w:val="0"/>
          <w:marTop w:val="200"/>
          <w:marBottom w:val="0"/>
          <w:divBdr>
            <w:top w:val="none" w:sz="0" w:space="0" w:color="auto"/>
            <w:left w:val="none" w:sz="0" w:space="0" w:color="auto"/>
            <w:bottom w:val="none" w:sz="0" w:space="0" w:color="auto"/>
            <w:right w:val="none" w:sz="0" w:space="0" w:color="auto"/>
          </w:divBdr>
        </w:div>
      </w:divsChild>
    </w:div>
    <w:div w:id="1261723745">
      <w:bodyDiv w:val="1"/>
      <w:marLeft w:val="0"/>
      <w:marRight w:val="0"/>
      <w:marTop w:val="0"/>
      <w:marBottom w:val="0"/>
      <w:divBdr>
        <w:top w:val="none" w:sz="0" w:space="0" w:color="auto"/>
        <w:left w:val="none" w:sz="0" w:space="0" w:color="auto"/>
        <w:bottom w:val="none" w:sz="0" w:space="0" w:color="auto"/>
        <w:right w:val="none" w:sz="0" w:space="0" w:color="auto"/>
      </w:divBdr>
    </w:div>
    <w:div w:id="1315334582">
      <w:bodyDiv w:val="1"/>
      <w:marLeft w:val="0"/>
      <w:marRight w:val="0"/>
      <w:marTop w:val="0"/>
      <w:marBottom w:val="0"/>
      <w:divBdr>
        <w:top w:val="none" w:sz="0" w:space="0" w:color="auto"/>
        <w:left w:val="none" w:sz="0" w:space="0" w:color="auto"/>
        <w:bottom w:val="none" w:sz="0" w:space="0" w:color="auto"/>
        <w:right w:val="none" w:sz="0" w:space="0" w:color="auto"/>
      </w:divBdr>
    </w:div>
    <w:div w:id="1384329918">
      <w:bodyDiv w:val="1"/>
      <w:marLeft w:val="0"/>
      <w:marRight w:val="0"/>
      <w:marTop w:val="0"/>
      <w:marBottom w:val="0"/>
      <w:divBdr>
        <w:top w:val="none" w:sz="0" w:space="0" w:color="auto"/>
        <w:left w:val="none" w:sz="0" w:space="0" w:color="auto"/>
        <w:bottom w:val="none" w:sz="0" w:space="0" w:color="auto"/>
        <w:right w:val="none" w:sz="0" w:space="0" w:color="auto"/>
      </w:divBdr>
      <w:divsChild>
        <w:div w:id="324821020">
          <w:marLeft w:val="360"/>
          <w:marRight w:val="0"/>
          <w:marTop w:val="200"/>
          <w:marBottom w:val="0"/>
          <w:divBdr>
            <w:top w:val="none" w:sz="0" w:space="0" w:color="auto"/>
            <w:left w:val="none" w:sz="0" w:space="0" w:color="auto"/>
            <w:bottom w:val="none" w:sz="0" w:space="0" w:color="auto"/>
            <w:right w:val="none" w:sz="0" w:space="0" w:color="auto"/>
          </w:divBdr>
        </w:div>
        <w:div w:id="713961839">
          <w:marLeft w:val="360"/>
          <w:marRight w:val="0"/>
          <w:marTop w:val="200"/>
          <w:marBottom w:val="0"/>
          <w:divBdr>
            <w:top w:val="none" w:sz="0" w:space="0" w:color="auto"/>
            <w:left w:val="none" w:sz="0" w:space="0" w:color="auto"/>
            <w:bottom w:val="none" w:sz="0" w:space="0" w:color="auto"/>
            <w:right w:val="none" w:sz="0" w:space="0" w:color="auto"/>
          </w:divBdr>
        </w:div>
        <w:div w:id="849030803">
          <w:marLeft w:val="360"/>
          <w:marRight w:val="0"/>
          <w:marTop w:val="200"/>
          <w:marBottom w:val="0"/>
          <w:divBdr>
            <w:top w:val="none" w:sz="0" w:space="0" w:color="auto"/>
            <w:left w:val="none" w:sz="0" w:space="0" w:color="auto"/>
            <w:bottom w:val="none" w:sz="0" w:space="0" w:color="auto"/>
            <w:right w:val="none" w:sz="0" w:space="0" w:color="auto"/>
          </w:divBdr>
        </w:div>
        <w:div w:id="1021053900">
          <w:marLeft w:val="360"/>
          <w:marRight w:val="0"/>
          <w:marTop w:val="200"/>
          <w:marBottom w:val="0"/>
          <w:divBdr>
            <w:top w:val="none" w:sz="0" w:space="0" w:color="auto"/>
            <w:left w:val="none" w:sz="0" w:space="0" w:color="auto"/>
            <w:bottom w:val="none" w:sz="0" w:space="0" w:color="auto"/>
            <w:right w:val="none" w:sz="0" w:space="0" w:color="auto"/>
          </w:divBdr>
        </w:div>
        <w:div w:id="1099641447">
          <w:marLeft w:val="360"/>
          <w:marRight w:val="0"/>
          <w:marTop w:val="200"/>
          <w:marBottom w:val="0"/>
          <w:divBdr>
            <w:top w:val="none" w:sz="0" w:space="0" w:color="auto"/>
            <w:left w:val="none" w:sz="0" w:space="0" w:color="auto"/>
            <w:bottom w:val="none" w:sz="0" w:space="0" w:color="auto"/>
            <w:right w:val="none" w:sz="0" w:space="0" w:color="auto"/>
          </w:divBdr>
        </w:div>
        <w:div w:id="1232276529">
          <w:marLeft w:val="360"/>
          <w:marRight w:val="0"/>
          <w:marTop w:val="200"/>
          <w:marBottom w:val="0"/>
          <w:divBdr>
            <w:top w:val="none" w:sz="0" w:space="0" w:color="auto"/>
            <w:left w:val="none" w:sz="0" w:space="0" w:color="auto"/>
            <w:bottom w:val="none" w:sz="0" w:space="0" w:color="auto"/>
            <w:right w:val="none" w:sz="0" w:space="0" w:color="auto"/>
          </w:divBdr>
        </w:div>
        <w:div w:id="1276399844">
          <w:marLeft w:val="360"/>
          <w:marRight w:val="0"/>
          <w:marTop w:val="200"/>
          <w:marBottom w:val="0"/>
          <w:divBdr>
            <w:top w:val="none" w:sz="0" w:space="0" w:color="auto"/>
            <w:left w:val="none" w:sz="0" w:space="0" w:color="auto"/>
            <w:bottom w:val="none" w:sz="0" w:space="0" w:color="auto"/>
            <w:right w:val="none" w:sz="0" w:space="0" w:color="auto"/>
          </w:divBdr>
        </w:div>
        <w:div w:id="1380086341">
          <w:marLeft w:val="360"/>
          <w:marRight w:val="0"/>
          <w:marTop w:val="200"/>
          <w:marBottom w:val="0"/>
          <w:divBdr>
            <w:top w:val="none" w:sz="0" w:space="0" w:color="auto"/>
            <w:left w:val="none" w:sz="0" w:space="0" w:color="auto"/>
            <w:bottom w:val="none" w:sz="0" w:space="0" w:color="auto"/>
            <w:right w:val="none" w:sz="0" w:space="0" w:color="auto"/>
          </w:divBdr>
        </w:div>
        <w:div w:id="1822849243">
          <w:marLeft w:val="360"/>
          <w:marRight w:val="0"/>
          <w:marTop w:val="200"/>
          <w:marBottom w:val="0"/>
          <w:divBdr>
            <w:top w:val="none" w:sz="0" w:space="0" w:color="auto"/>
            <w:left w:val="none" w:sz="0" w:space="0" w:color="auto"/>
            <w:bottom w:val="none" w:sz="0" w:space="0" w:color="auto"/>
            <w:right w:val="none" w:sz="0" w:space="0" w:color="auto"/>
          </w:divBdr>
        </w:div>
        <w:div w:id="2057192274">
          <w:marLeft w:val="360"/>
          <w:marRight w:val="0"/>
          <w:marTop w:val="200"/>
          <w:marBottom w:val="0"/>
          <w:divBdr>
            <w:top w:val="none" w:sz="0" w:space="0" w:color="auto"/>
            <w:left w:val="none" w:sz="0" w:space="0" w:color="auto"/>
            <w:bottom w:val="none" w:sz="0" w:space="0" w:color="auto"/>
            <w:right w:val="none" w:sz="0" w:space="0" w:color="auto"/>
          </w:divBdr>
        </w:div>
        <w:div w:id="2132821778">
          <w:marLeft w:val="360"/>
          <w:marRight w:val="0"/>
          <w:marTop w:val="200"/>
          <w:marBottom w:val="0"/>
          <w:divBdr>
            <w:top w:val="none" w:sz="0" w:space="0" w:color="auto"/>
            <w:left w:val="none" w:sz="0" w:space="0" w:color="auto"/>
            <w:bottom w:val="none" w:sz="0" w:space="0" w:color="auto"/>
            <w:right w:val="none" w:sz="0" w:space="0" w:color="auto"/>
          </w:divBdr>
        </w:div>
      </w:divsChild>
    </w:div>
    <w:div w:id="1431975826">
      <w:bodyDiv w:val="1"/>
      <w:marLeft w:val="0"/>
      <w:marRight w:val="0"/>
      <w:marTop w:val="0"/>
      <w:marBottom w:val="0"/>
      <w:divBdr>
        <w:top w:val="none" w:sz="0" w:space="0" w:color="auto"/>
        <w:left w:val="none" w:sz="0" w:space="0" w:color="auto"/>
        <w:bottom w:val="none" w:sz="0" w:space="0" w:color="auto"/>
        <w:right w:val="none" w:sz="0" w:space="0" w:color="auto"/>
      </w:divBdr>
      <w:divsChild>
        <w:div w:id="1979188577">
          <w:marLeft w:val="360"/>
          <w:marRight w:val="0"/>
          <w:marTop w:val="200"/>
          <w:marBottom w:val="0"/>
          <w:divBdr>
            <w:top w:val="none" w:sz="0" w:space="0" w:color="auto"/>
            <w:left w:val="none" w:sz="0" w:space="0" w:color="auto"/>
            <w:bottom w:val="none" w:sz="0" w:space="0" w:color="auto"/>
            <w:right w:val="none" w:sz="0" w:space="0" w:color="auto"/>
          </w:divBdr>
        </w:div>
      </w:divsChild>
    </w:div>
    <w:div w:id="1454322818">
      <w:bodyDiv w:val="1"/>
      <w:marLeft w:val="0"/>
      <w:marRight w:val="0"/>
      <w:marTop w:val="0"/>
      <w:marBottom w:val="0"/>
      <w:divBdr>
        <w:top w:val="none" w:sz="0" w:space="0" w:color="auto"/>
        <w:left w:val="none" w:sz="0" w:space="0" w:color="auto"/>
        <w:bottom w:val="none" w:sz="0" w:space="0" w:color="auto"/>
        <w:right w:val="none" w:sz="0" w:space="0" w:color="auto"/>
      </w:divBdr>
    </w:div>
    <w:div w:id="1492718803">
      <w:bodyDiv w:val="1"/>
      <w:marLeft w:val="0"/>
      <w:marRight w:val="0"/>
      <w:marTop w:val="0"/>
      <w:marBottom w:val="0"/>
      <w:divBdr>
        <w:top w:val="none" w:sz="0" w:space="0" w:color="auto"/>
        <w:left w:val="none" w:sz="0" w:space="0" w:color="auto"/>
        <w:bottom w:val="none" w:sz="0" w:space="0" w:color="auto"/>
        <w:right w:val="none" w:sz="0" w:space="0" w:color="auto"/>
      </w:divBdr>
    </w:div>
    <w:div w:id="1583441890">
      <w:bodyDiv w:val="1"/>
      <w:marLeft w:val="0"/>
      <w:marRight w:val="0"/>
      <w:marTop w:val="0"/>
      <w:marBottom w:val="0"/>
      <w:divBdr>
        <w:top w:val="none" w:sz="0" w:space="0" w:color="auto"/>
        <w:left w:val="none" w:sz="0" w:space="0" w:color="auto"/>
        <w:bottom w:val="none" w:sz="0" w:space="0" w:color="auto"/>
        <w:right w:val="none" w:sz="0" w:space="0" w:color="auto"/>
      </w:divBdr>
      <w:divsChild>
        <w:div w:id="1235319195">
          <w:marLeft w:val="547"/>
          <w:marRight w:val="0"/>
          <w:marTop w:val="200"/>
          <w:marBottom w:val="0"/>
          <w:divBdr>
            <w:top w:val="none" w:sz="0" w:space="0" w:color="auto"/>
            <w:left w:val="none" w:sz="0" w:space="0" w:color="auto"/>
            <w:bottom w:val="none" w:sz="0" w:space="0" w:color="auto"/>
            <w:right w:val="none" w:sz="0" w:space="0" w:color="auto"/>
          </w:divBdr>
        </w:div>
      </w:divsChild>
    </w:div>
    <w:div w:id="1731266197">
      <w:bodyDiv w:val="1"/>
      <w:marLeft w:val="0"/>
      <w:marRight w:val="0"/>
      <w:marTop w:val="0"/>
      <w:marBottom w:val="0"/>
      <w:divBdr>
        <w:top w:val="none" w:sz="0" w:space="0" w:color="auto"/>
        <w:left w:val="none" w:sz="0" w:space="0" w:color="auto"/>
        <w:bottom w:val="none" w:sz="0" w:space="0" w:color="auto"/>
        <w:right w:val="none" w:sz="0" w:space="0" w:color="auto"/>
      </w:divBdr>
      <w:divsChild>
        <w:div w:id="172452631">
          <w:marLeft w:val="360"/>
          <w:marRight w:val="0"/>
          <w:marTop w:val="200"/>
          <w:marBottom w:val="0"/>
          <w:divBdr>
            <w:top w:val="none" w:sz="0" w:space="0" w:color="auto"/>
            <w:left w:val="none" w:sz="0" w:space="0" w:color="auto"/>
            <w:bottom w:val="none" w:sz="0" w:space="0" w:color="auto"/>
            <w:right w:val="none" w:sz="0" w:space="0" w:color="auto"/>
          </w:divBdr>
        </w:div>
      </w:divsChild>
    </w:div>
    <w:div w:id="1738898597">
      <w:bodyDiv w:val="1"/>
      <w:marLeft w:val="0"/>
      <w:marRight w:val="0"/>
      <w:marTop w:val="0"/>
      <w:marBottom w:val="0"/>
      <w:divBdr>
        <w:top w:val="none" w:sz="0" w:space="0" w:color="auto"/>
        <w:left w:val="none" w:sz="0" w:space="0" w:color="auto"/>
        <w:bottom w:val="none" w:sz="0" w:space="0" w:color="auto"/>
        <w:right w:val="none" w:sz="0" w:space="0" w:color="auto"/>
      </w:divBdr>
    </w:div>
    <w:div w:id="1757052547">
      <w:bodyDiv w:val="1"/>
      <w:marLeft w:val="0"/>
      <w:marRight w:val="0"/>
      <w:marTop w:val="0"/>
      <w:marBottom w:val="0"/>
      <w:divBdr>
        <w:top w:val="none" w:sz="0" w:space="0" w:color="auto"/>
        <w:left w:val="none" w:sz="0" w:space="0" w:color="auto"/>
        <w:bottom w:val="none" w:sz="0" w:space="0" w:color="auto"/>
        <w:right w:val="none" w:sz="0" w:space="0" w:color="auto"/>
      </w:divBdr>
      <w:divsChild>
        <w:div w:id="282465414">
          <w:marLeft w:val="360"/>
          <w:marRight w:val="0"/>
          <w:marTop w:val="200"/>
          <w:marBottom w:val="0"/>
          <w:divBdr>
            <w:top w:val="none" w:sz="0" w:space="0" w:color="auto"/>
            <w:left w:val="none" w:sz="0" w:space="0" w:color="auto"/>
            <w:bottom w:val="none" w:sz="0" w:space="0" w:color="auto"/>
            <w:right w:val="none" w:sz="0" w:space="0" w:color="auto"/>
          </w:divBdr>
        </w:div>
        <w:div w:id="635914064">
          <w:marLeft w:val="1080"/>
          <w:marRight w:val="0"/>
          <w:marTop w:val="100"/>
          <w:marBottom w:val="0"/>
          <w:divBdr>
            <w:top w:val="none" w:sz="0" w:space="0" w:color="auto"/>
            <w:left w:val="none" w:sz="0" w:space="0" w:color="auto"/>
            <w:bottom w:val="none" w:sz="0" w:space="0" w:color="auto"/>
            <w:right w:val="none" w:sz="0" w:space="0" w:color="auto"/>
          </w:divBdr>
        </w:div>
        <w:div w:id="1210189440">
          <w:marLeft w:val="1080"/>
          <w:marRight w:val="0"/>
          <w:marTop w:val="100"/>
          <w:marBottom w:val="0"/>
          <w:divBdr>
            <w:top w:val="none" w:sz="0" w:space="0" w:color="auto"/>
            <w:left w:val="none" w:sz="0" w:space="0" w:color="auto"/>
            <w:bottom w:val="none" w:sz="0" w:space="0" w:color="auto"/>
            <w:right w:val="none" w:sz="0" w:space="0" w:color="auto"/>
          </w:divBdr>
        </w:div>
        <w:div w:id="1955285886">
          <w:marLeft w:val="360"/>
          <w:marRight w:val="0"/>
          <w:marTop w:val="200"/>
          <w:marBottom w:val="0"/>
          <w:divBdr>
            <w:top w:val="none" w:sz="0" w:space="0" w:color="auto"/>
            <w:left w:val="none" w:sz="0" w:space="0" w:color="auto"/>
            <w:bottom w:val="none" w:sz="0" w:space="0" w:color="auto"/>
            <w:right w:val="none" w:sz="0" w:space="0" w:color="auto"/>
          </w:divBdr>
        </w:div>
        <w:div w:id="2119062577">
          <w:marLeft w:val="360"/>
          <w:marRight w:val="0"/>
          <w:marTop w:val="200"/>
          <w:marBottom w:val="0"/>
          <w:divBdr>
            <w:top w:val="none" w:sz="0" w:space="0" w:color="auto"/>
            <w:left w:val="none" w:sz="0" w:space="0" w:color="auto"/>
            <w:bottom w:val="none" w:sz="0" w:space="0" w:color="auto"/>
            <w:right w:val="none" w:sz="0" w:space="0" w:color="auto"/>
          </w:divBdr>
        </w:div>
      </w:divsChild>
    </w:div>
    <w:div w:id="1764916853">
      <w:bodyDiv w:val="1"/>
      <w:marLeft w:val="0"/>
      <w:marRight w:val="0"/>
      <w:marTop w:val="0"/>
      <w:marBottom w:val="0"/>
      <w:divBdr>
        <w:top w:val="none" w:sz="0" w:space="0" w:color="auto"/>
        <w:left w:val="none" w:sz="0" w:space="0" w:color="auto"/>
        <w:bottom w:val="none" w:sz="0" w:space="0" w:color="auto"/>
        <w:right w:val="none" w:sz="0" w:space="0" w:color="auto"/>
      </w:divBdr>
    </w:div>
    <w:div w:id="1856843426">
      <w:bodyDiv w:val="1"/>
      <w:marLeft w:val="0"/>
      <w:marRight w:val="0"/>
      <w:marTop w:val="0"/>
      <w:marBottom w:val="0"/>
      <w:divBdr>
        <w:top w:val="none" w:sz="0" w:space="0" w:color="auto"/>
        <w:left w:val="none" w:sz="0" w:space="0" w:color="auto"/>
        <w:bottom w:val="none" w:sz="0" w:space="0" w:color="auto"/>
        <w:right w:val="none" w:sz="0" w:space="0" w:color="auto"/>
      </w:divBdr>
    </w:div>
    <w:div w:id="1861775196">
      <w:bodyDiv w:val="1"/>
      <w:marLeft w:val="0"/>
      <w:marRight w:val="0"/>
      <w:marTop w:val="0"/>
      <w:marBottom w:val="0"/>
      <w:divBdr>
        <w:top w:val="none" w:sz="0" w:space="0" w:color="auto"/>
        <w:left w:val="none" w:sz="0" w:space="0" w:color="auto"/>
        <w:bottom w:val="none" w:sz="0" w:space="0" w:color="auto"/>
        <w:right w:val="none" w:sz="0" w:space="0" w:color="auto"/>
      </w:divBdr>
      <w:divsChild>
        <w:div w:id="789864308">
          <w:marLeft w:val="274"/>
          <w:marRight w:val="0"/>
          <w:marTop w:val="0"/>
          <w:marBottom w:val="0"/>
          <w:divBdr>
            <w:top w:val="none" w:sz="0" w:space="0" w:color="auto"/>
            <w:left w:val="none" w:sz="0" w:space="0" w:color="auto"/>
            <w:bottom w:val="none" w:sz="0" w:space="0" w:color="auto"/>
            <w:right w:val="none" w:sz="0" w:space="0" w:color="auto"/>
          </w:divBdr>
        </w:div>
        <w:div w:id="1372799308">
          <w:marLeft w:val="274"/>
          <w:marRight w:val="0"/>
          <w:marTop w:val="0"/>
          <w:marBottom w:val="0"/>
          <w:divBdr>
            <w:top w:val="none" w:sz="0" w:space="0" w:color="auto"/>
            <w:left w:val="none" w:sz="0" w:space="0" w:color="auto"/>
            <w:bottom w:val="none" w:sz="0" w:space="0" w:color="auto"/>
            <w:right w:val="none" w:sz="0" w:space="0" w:color="auto"/>
          </w:divBdr>
        </w:div>
        <w:div w:id="1576355831">
          <w:marLeft w:val="1714"/>
          <w:marRight w:val="0"/>
          <w:marTop w:val="0"/>
          <w:marBottom w:val="0"/>
          <w:divBdr>
            <w:top w:val="none" w:sz="0" w:space="0" w:color="auto"/>
            <w:left w:val="none" w:sz="0" w:space="0" w:color="auto"/>
            <w:bottom w:val="none" w:sz="0" w:space="0" w:color="auto"/>
            <w:right w:val="none" w:sz="0" w:space="0" w:color="auto"/>
          </w:divBdr>
        </w:div>
        <w:div w:id="1601791663">
          <w:marLeft w:val="1714"/>
          <w:marRight w:val="0"/>
          <w:marTop w:val="0"/>
          <w:marBottom w:val="0"/>
          <w:divBdr>
            <w:top w:val="none" w:sz="0" w:space="0" w:color="auto"/>
            <w:left w:val="none" w:sz="0" w:space="0" w:color="auto"/>
            <w:bottom w:val="none" w:sz="0" w:space="0" w:color="auto"/>
            <w:right w:val="none" w:sz="0" w:space="0" w:color="auto"/>
          </w:divBdr>
        </w:div>
        <w:div w:id="2056388661">
          <w:marLeft w:val="274"/>
          <w:marRight w:val="0"/>
          <w:marTop w:val="0"/>
          <w:marBottom w:val="0"/>
          <w:divBdr>
            <w:top w:val="none" w:sz="0" w:space="0" w:color="auto"/>
            <w:left w:val="none" w:sz="0" w:space="0" w:color="auto"/>
            <w:bottom w:val="none" w:sz="0" w:space="0" w:color="auto"/>
            <w:right w:val="none" w:sz="0" w:space="0" w:color="auto"/>
          </w:divBdr>
        </w:div>
      </w:divsChild>
    </w:div>
    <w:div w:id="1873809508">
      <w:bodyDiv w:val="1"/>
      <w:marLeft w:val="0"/>
      <w:marRight w:val="0"/>
      <w:marTop w:val="0"/>
      <w:marBottom w:val="0"/>
      <w:divBdr>
        <w:top w:val="none" w:sz="0" w:space="0" w:color="auto"/>
        <w:left w:val="none" w:sz="0" w:space="0" w:color="auto"/>
        <w:bottom w:val="none" w:sz="0" w:space="0" w:color="auto"/>
        <w:right w:val="none" w:sz="0" w:space="0" w:color="auto"/>
      </w:divBdr>
      <w:divsChild>
        <w:div w:id="417991226">
          <w:marLeft w:val="360"/>
          <w:marRight w:val="0"/>
          <w:marTop w:val="200"/>
          <w:marBottom w:val="0"/>
          <w:divBdr>
            <w:top w:val="none" w:sz="0" w:space="0" w:color="auto"/>
            <w:left w:val="none" w:sz="0" w:space="0" w:color="auto"/>
            <w:bottom w:val="none" w:sz="0" w:space="0" w:color="auto"/>
            <w:right w:val="none" w:sz="0" w:space="0" w:color="auto"/>
          </w:divBdr>
        </w:div>
        <w:div w:id="463890176">
          <w:marLeft w:val="360"/>
          <w:marRight w:val="0"/>
          <w:marTop w:val="200"/>
          <w:marBottom w:val="0"/>
          <w:divBdr>
            <w:top w:val="none" w:sz="0" w:space="0" w:color="auto"/>
            <w:left w:val="none" w:sz="0" w:space="0" w:color="auto"/>
            <w:bottom w:val="none" w:sz="0" w:space="0" w:color="auto"/>
            <w:right w:val="none" w:sz="0" w:space="0" w:color="auto"/>
          </w:divBdr>
        </w:div>
        <w:div w:id="870412629">
          <w:marLeft w:val="360"/>
          <w:marRight w:val="0"/>
          <w:marTop w:val="200"/>
          <w:marBottom w:val="0"/>
          <w:divBdr>
            <w:top w:val="none" w:sz="0" w:space="0" w:color="auto"/>
            <w:left w:val="none" w:sz="0" w:space="0" w:color="auto"/>
            <w:bottom w:val="none" w:sz="0" w:space="0" w:color="auto"/>
            <w:right w:val="none" w:sz="0" w:space="0" w:color="auto"/>
          </w:divBdr>
        </w:div>
        <w:div w:id="1363705614">
          <w:marLeft w:val="360"/>
          <w:marRight w:val="0"/>
          <w:marTop w:val="200"/>
          <w:marBottom w:val="0"/>
          <w:divBdr>
            <w:top w:val="none" w:sz="0" w:space="0" w:color="auto"/>
            <w:left w:val="none" w:sz="0" w:space="0" w:color="auto"/>
            <w:bottom w:val="none" w:sz="0" w:space="0" w:color="auto"/>
            <w:right w:val="none" w:sz="0" w:space="0" w:color="auto"/>
          </w:divBdr>
        </w:div>
      </w:divsChild>
    </w:div>
    <w:div w:id="1886748297">
      <w:bodyDiv w:val="1"/>
      <w:marLeft w:val="0"/>
      <w:marRight w:val="0"/>
      <w:marTop w:val="0"/>
      <w:marBottom w:val="0"/>
      <w:divBdr>
        <w:top w:val="none" w:sz="0" w:space="0" w:color="auto"/>
        <w:left w:val="none" w:sz="0" w:space="0" w:color="auto"/>
        <w:bottom w:val="none" w:sz="0" w:space="0" w:color="auto"/>
        <w:right w:val="none" w:sz="0" w:space="0" w:color="auto"/>
      </w:divBdr>
    </w:div>
    <w:div w:id="1888419954">
      <w:bodyDiv w:val="1"/>
      <w:marLeft w:val="0"/>
      <w:marRight w:val="0"/>
      <w:marTop w:val="0"/>
      <w:marBottom w:val="0"/>
      <w:divBdr>
        <w:top w:val="none" w:sz="0" w:space="0" w:color="auto"/>
        <w:left w:val="none" w:sz="0" w:space="0" w:color="auto"/>
        <w:bottom w:val="none" w:sz="0" w:space="0" w:color="auto"/>
        <w:right w:val="none" w:sz="0" w:space="0" w:color="auto"/>
      </w:divBdr>
    </w:div>
    <w:div w:id="1919707754">
      <w:bodyDiv w:val="1"/>
      <w:marLeft w:val="0"/>
      <w:marRight w:val="0"/>
      <w:marTop w:val="0"/>
      <w:marBottom w:val="0"/>
      <w:divBdr>
        <w:top w:val="none" w:sz="0" w:space="0" w:color="auto"/>
        <w:left w:val="none" w:sz="0" w:space="0" w:color="auto"/>
        <w:bottom w:val="none" w:sz="0" w:space="0" w:color="auto"/>
        <w:right w:val="none" w:sz="0" w:space="0" w:color="auto"/>
      </w:divBdr>
    </w:div>
    <w:div w:id="2058046441">
      <w:bodyDiv w:val="1"/>
      <w:marLeft w:val="0"/>
      <w:marRight w:val="0"/>
      <w:marTop w:val="0"/>
      <w:marBottom w:val="0"/>
      <w:divBdr>
        <w:top w:val="none" w:sz="0" w:space="0" w:color="auto"/>
        <w:left w:val="none" w:sz="0" w:space="0" w:color="auto"/>
        <w:bottom w:val="none" w:sz="0" w:space="0" w:color="auto"/>
        <w:right w:val="none" w:sz="0" w:space="0" w:color="auto"/>
      </w:divBdr>
      <w:divsChild>
        <w:div w:id="555967878">
          <w:marLeft w:val="360"/>
          <w:marRight w:val="0"/>
          <w:marTop w:val="200"/>
          <w:marBottom w:val="0"/>
          <w:divBdr>
            <w:top w:val="none" w:sz="0" w:space="0" w:color="auto"/>
            <w:left w:val="none" w:sz="0" w:space="0" w:color="auto"/>
            <w:bottom w:val="none" w:sz="0" w:space="0" w:color="auto"/>
            <w:right w:val="none" w:sz="0" w:space="0" w:color="auto"/>
          </w:divBdr>
        </w:div>
      </w:divsChild>
    </w:div>
    <w:div w:id="2082562743">
      <w:bodyDiv w:val="1"/>
      <w:marLeft w:val="0"/>
      <w:marRight w:val="0"/>
      <w:marTop w:val="0"/>
      <w:marBottom w:val="0"/>
      <w:divBdr>
        <w:top w:val="none" w:sz="0" w:space="0" w:color="auto"/>
        <w:left w:val="none" w:sz="0" w:space="0" w:color="auto"/>
        <w:bottom w:val="none" w:sz="0" w:space="0" w:color="auto"/>
        <w:right w:val="none" w:sz="0" w:space="0" w:color="auto"/>
      </w:divBdr>
      <w:divsChild>
        <w:div w:id="727416257">
          <w:marLeft w:val="1829"/>
          <w:marRight w:val="0"/>
          <w:marTop w:val="0"/>
          <w:marBottom w:val="0"/>
          <w:divBdr>
            <w:top w:val="none" w:sz="0" w:space="0" w:color="auto"/>
            <w:left w:val="none" w:sz="0" w:space="0" w:color="auto"/>
            <w:bottom w:val="none" w:sz="0" w:space="0" w:color="auto"/>
            <w:right w:val="none" w:sz="0" w:space="0" w:color="auto"/>
          </w:divBdr>
        </w:div>
        <w:div w:id="1425221651">
          <w:marLeft w:val="1829"/>
          <w:marRight w:val="0"/>
          <w:marTop w:val="0"/>
          <w:marBottom w:val="0"/>
          <w:divBdr>
            <w:top w:val="none" w:sz="0" w:space="0" w:color="auto"/>
            <w:left w:val="none" w:sz="0" w:space="0" w:color="auto"/>
            <w:bottom w:val="none" w:sz="0" w:space="0" w:color="auto"/>
            <w:right w:val="none" w:sz="0" w:space="0" w:color="auto"/>
          </w:divBdr>
        </w:div>
      </w:divsChild>
    </w:div>
    <w:div w:id="2084404887">
      <w:bodyDiv w:val="1"/>
      <w:marLeft w:val="0"/>
      <w:marRight w:val="0"/>
      <w:marTop w:val="0"/>
      <w:marBottom w:val="0"/>
      <w:divBdr>
        <w:top w:val="none" w:sz="0" w:space="0" w:color="auto"/>
        <w:left w:val="none" w:sz="0" w:space="0" w:color="auto"/>
        <w:bottom w:val="none" w:sz="0" w:space="0" w:color="auto"/>
        <w:right w:val="none" w:sz="0" w:space="0" w:color="auto"/>
      </w:divBdr>
      <w:divsChild>
        <w:div w:id="42101376">
          <w:marLeft w:val="360"/>
          <w:marRight w:val="0"/>
          <w:marTop w:val="200"/>
          <w:marBottom w:val="0"/>
          <w:divBdr>
            <w:top w:val="none" w:sz="0" w:space="0" w:color="auto"/>
            <w:left w:val="none" w:sz="0" w:space="0" w:color="auto"/>
            <w:bottom w:val="none" w:sz="0" w:space="0" w:color="auto"/>
            <w:right w:val="none" w:sz="0" w:space="0" w:color="auto"/>
          </w:divBdr>
        </w:div>
        <w:div w:id="146938440">
          <w:marLeft w:val="360"/>
          <w:marRight w:val="0"/>
          <w:marTop w:val="200"/>
          <w:marBottom w:val="0"/>
          <w:divBdr>
            <w:top w:val="none" w:sz="0" w:space="0" w:color="auto"/>
            <w:left w:val="none" w:sz="0" w:space="0" w:color="auto"/>
            <w:bottom w:val="none" w:sz="0" w:space="0" w:color="auto"/>
            <w:right w:val="none" w:sz="0" w:space="0" w:color="auto"/>
          </w:divBdr>
        </w:div>
        <w:div w:id="308822788">
          <w:marLeft w:val="360"/>
          <w:marRight w:val="0"/>
          <w:marTop w:val="200"/>
          <w:marBottom w:val="0"/>
          <w:divBdr>
            <w:top w:val="none" w:sz="0" w:space="0" w:color="auto"/>
            <w:left w:val="none" w:sz="0" w:space="0" w:color="auto"/>
            <w:bottom w:val="none" w:sz="0" w:space="0" w:color="auto"/>
            <w:right w:val="none" w:sz="0" w:space="0" w:color="auto"/>
          </w:divBdr>
        </w:div>
        <w:div w:id="530804811">
          <w:marLeft w:val="360"/>
          <w:marRight w:val="0"/>
          <w:marTop w:val="200"/>
          <w:marBottom w:val="0"/>
          <w:divBdr>
            <w:top w:val="none" w:sz="0" w:space="0" w:color="auto"/>
            <w:left w:val="none" w:sz="0" w:space="0" w:color="auto"/>
            <w:bottom w:val="none" w:sz="0" w:space="0" w:color="auto"/>
            <w:right w:val="none" w:sz="0" w:space="0" w:color="auto"/>
          </w:divBdr>
        </w:div>
        <w:div w:id="115841881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uija.brisk@pp1.inet.fi"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uija.brisk@pp1.inet.f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tunimi.sukunimi@socom.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523af40-231f-4237-84d9-a013f86b4d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0742B9A829786F43817BC37819629B5C" ma:contentTypeVersion="18" ma:contentTypeDescription="Luo uusi asiakirja." ma:contentTypeScope="" ma:versionID="483fd37052769146dceb1588948c7eb9">
  <xsd:schema xmlns:xsd="http://www.w3.org/2001/XMLSchema" xmlns:xs="http://www.w3.org/2001/XMLSchema" xmlns:p="http://schemas.microsoft.com/office/2006/metadata/properties" xmlns:ns3="3523af40-231f-4237-84d9-a013f86b4d76" xmlns:ns4="7c177f36-8773-4f18-846d-abf6b204858e" targetNamespace="http://schemas.microsoft.com/office/2006/metadata/properties" ma:root="true" ma:fieldsID="7511a37cc1fc72cec1e0494be92dda6e" ns3:_="" ns4:_="">
    <xsd:import namespace="3523af40-231f-4237-84d9-a013f86b4d76"/>
    <xsd:import namespace="7c177f36-8773-4f18-846d-abf6b20485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3af40-231f-4237-84d9-a013f86b4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177f36-8773-4f18-846d-abf6b204858e"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element name="SharingHintHash" ma:index="20"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726D45-D6CB-43B2-A339-26F226EC2435}">
  <ds:schemaRefs>
    <ds:schemaRef ds:uri="http://schemas.microsoft.com/office/2006/metadata/properties"/>
    <ds:schemaRef ds:uri="http://schemas.microsoft.com/office/infopath/2007/PartnerControls"/>
    <ds:schemaRef ds:uri="3523af40-231f-4237-84d9-a013f86b4d76"/>
  </ds:schemaRefs>
</ds:datastoreItem>
</file>

<file path=customXml/itemProps2.xml><?xml version="1.0" encoding="utf-8"?>
<ds:datastoreItem xmlns:ds="http://schemas.openxmlformats.org/officeDocument/2006/customXml" ds:itemID="{6F01157D-EAD1-43A5-BB73-9E8F7D93D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3af40-231f-4237-84d9-a013f86b4d76"/>
    <ds:schemaRef ds:uri="7c177f36-8773-4f18-846d-abf6b2048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C16079-2EC1-452F-BF34-260A5C719156}">
  <ds:schemaRefs>
    <ds:schemaRef ds:uri="http://schemas.openxmlformats.org/officeDocument/2006/bibliography"/>
  </ds:schemaRefs>
</ds:datastoreItem>
</file>

<file path=customXml/itemProps4.xml><?xml version="1.0" encoding="utf-8"?>
<ds:datastoreItem xmlns:ds="http://schemas.openxmlformats.org/officeDocument/2006/customXml" ds:itemID="{35ACF7FF-851E-49AE-82AC-E646A3FDC2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3522</Words>
  <Characters>28534</Characters>
  <Application>Microsoft Office Word</Application>
  <DocSecurity>0</DocSecurity>
  <Lines>237</Lines>
  <Paragraphs>63</Paragraphs>
  <ScaleCrop>false</ScaleCrop>
  <HeadingPairs>
    <vt:vector size="2" baseType="variant">
      <vt:variant>
        <vt:lpstr>Otsikko</vt:lpstr>
      </vt:variant>
      <vt:variant>
        <vt:i4>1</vt:i4>
      </vt:variant>
    </vt:vector>
  </HeadingPairs>
  <TitlesOfParts>
    <vt:vector size="1" baseType="lpstr">
      <vt:lpstr/>
    </vt:vector>
  </TitlesOfParts>
  <Company>Medbit</Company>
  <LinksUpToDate>false</LinksUpToDate>
  <CharactersWithSpaces>31993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 Heli</dc:creator>
  <cp:keywords/>
  <dc:description/>
  <cp:lastModifiedBy>Tuija Brisk</cp:lastModifiedBy>
  <cp:revision>2</cp:revision>
  <cp:lastPrinted>2024-10-08T10:04:00Z</cp:lastPrinted>
  <dcterms:created xsi:type="dcterms:W3CDTF">2025-11-16T16:15:00Z</dcterms:created>
  <dcterms:modified xsi:type="dcterms:W3CDTF">2025-11-16T16:15:00Z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0x0101000742B9A829786F43817BC37819629B5C</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2024-06-18T11:21:57Z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7cbe7314-9eec-453e-aa25-b39667b2f68f</vt:lpwstr>
  </property>
  <property fmtid="{D5CDD505-2E9C-101B-9397-08002B2CF9AE}" pid="9" name="MSIP_Label_defa4170-0d19-0005-0004-bc88714345d2_ActionId">
    <vt:lpwstr>5065cbe2-9d1b-4430-b7aa-7dc195635192</vt:lpwstr>
  </property>
  <property fmtid="{D5CDD505-2E9C-101B-9397-08002B2CF9AE}" pid="10" name="MSIP_Label_defa4170-0d19-0005-0004-bc88714345d2_ContentBits">
    <vt:lpwstr>0</vt:lpwstr>
  </property>
  <property fmtid="{D5CDD505-2E9C-101B-9397-08002B2CF9AE}" pid="11" name="MSIP_Label_f35e945f-875f-47b7-87fa-10b3524d17f5_Enabled">
    <vt:lpwstr>true</vt:lpwstr>
  </property>
  <property fmtid="{D5CDD505-2E9C-101B-9397-08002B2CF9AE}" pid="12" name="MSIP_Label_f35e945f-875f-47b7-87fa-10b3524d17f5_SetDate">
    <vt:lpwstr>2024-06-24T05:02:11Z</vt:lpwstr>
  </property>
  <property fmtid="{D5CDD505-2E9C-101B-9397-08002B2CF9AE}" pid="13" name="MSIP_Label_f35e945f-875f-47b7-87fa-10b3524d17f5_Method">
    <vt:lpwstr>Standard</vt:lpwstr>
  </property>
  <property fmtid="{D5CDD505-2E9C-101B-9397-08002B2CF9AE}" pid="14" name="MSIP_Label_f35e945f-875f-47b7-87fa-10b3524d17f5_Name">
    <vt:lpwstr>Julkinen (harkinnanvaraisesti)</vt:lpwstr>
  </property>
  <property fmtid="{D5CDD505-2E9C-101B-9397-08002B2CF9AE}" pid="15" name="MSIP_Label_f35e945f-875f-47b7-87fa-10b3524d17f5_SiteId">
    <vt:lpwstr>3feb6bc1-d722-4726-966c-5b58b64df752</vt:lpwstr>
  </property>
  <property fmtid="{D5CDD505-2E9C-101B-9397-08002B2CF9AE}" pid="16" name="MSIP_Label_f35e945f-875f-47b7-87fa-10b3524d17f5_ActionId">
    <vt:lpwstr>5bec3cfd-c660-473f-9f36-13a048cf3455</vt:lpwstr>
  </property>
  <property fmtid="{D5CDD505-2E9C-101B-9397-08002B2CF9AE}" pid="17" name="MSIP_Label_f35e945f-875f-47b7-87fa-10b3524d17f5_ContentBits">
    <vt:lpwstr>0</vt:lpwstr>
  </property>
</Properties>
</file>