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Ein-Zimmer-Apartment mit Terrasse in Göttingen (Geismar)</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Wohnung</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105.000,00 €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36,25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1456</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314950" cy="3981450"/>
                  <wp:effectExtent l="0" t="0" r="5080" b="0"/>
                  <wp:docPr id="2" name="Grafik 2" descr="65F5DDCFFB6C49A293E4FD49AE256E5B.jpe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3149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37085 Göttingen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Erdgeschosswohnung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1965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Hausgeld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221,00 €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36,25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36,25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Terrassen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Gepflegt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Etage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3,57 %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Verbrauchsausweis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Endenergieverbrauch</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134,7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1965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03.08.2018</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04.08.2028</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Einbauküche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Wanne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Linoleum, Parkett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Gartenterrasse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Kelleranteil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Autobahnanschluß, Einkaufsmöglichkeit, Kindergarten, öffentl. Verkehrsmittel, ruhige Lage, Schule, Wohngebiet, Zentrum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Kapitalanlage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Vermietet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Massiv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Kunststofffenster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aktuell vermietete 1-Zimmer-Apartment befindet sich im Untergeschoss eines Mehrfamilienhauses in Göttingen-Geismar.</w:t>
        <w:br/>
        <w:t>Es besteht aus einem großen Wohn-/Schlafzimmer sowie einer geräumigen Küche. Das innenliegende Bad wurde vor einigen Jahren modernisiert und verfügt über eine Dusch-/Badewanne. Im Flur befindet sich ein praktischer, eingebauter Garderobenschrank. Vom Wohnzimmer aus haben Sie Zugang zum Garten, der allen Bewohnern zur Verfügung steht. in Absprache mit den anderen Eigentümern wurde ein kleiner Bereich abgetrennt, der als abgeschlossene Terrasse genutzt werden kann. Des Weiteren verfügt die Wohnung über Außenjalousien.</w:t>
        <w:br/>
        <w:br/>
        <w:t>Das Apartment ist derzeit für eine Warmmiete von 570€ vermietet. Das zu entrichtende Hausgeld beträgt insgesamt 221€. Davon sind ca. 150€ auf den Mieter als Nebenkosten umzulegen, die monatliche Zuführung zur Instandhaltung beträgt ca. 60€.</w:t>
        <w:br/>
        <w:br/>
        <w:t>Die Wohnung eignet sich aufgrund der Lage und der Größe sehr gut für Studenten und wurde in der Vergangenheit auch dementsprechend genutzt.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1-Zimmer-Apartment befindet sich im Göttinger Stadtteil Geismar – einer ruhigen und zugleich gut angebundenen Wohngegend im Süden der Stadt. Die Lage zeichnet sich durch eine hervorragende Infrastruktur, eine grüne Umgebung sowie eine angenehme Nachbarschaft aus.</w:t>
        <w:br/>
        <w:br/>
        <w:t>In unmittelbarer Nähe befinden sich sämtliche Einrichtungen des täglichen Bedarfs: Supermärkte, Bäckereien, Apotheken und Banken sind fußläufig erreichbar. Auch Ärzte und verschiedene Dienstleister sind in Geismar gut vertreten. Die Göttinger Innenstadt sowie der Hauptbahnhof sind mit dem Fahrrad oder dem öffentlichen Nahverkehr in etwa 10–15 Minuten erreichbar. Eine Bushaltestelle mit direkter Verbindung ins Zentrum liegt nur wenige Gehminuten vom Objekt entfernt.</w:t>
        <w:br/>
        <w:br/>
        <w:t>Besonders attraktiv ist die Nähe zur Natur: Der Geismarer Wald und der Kiessee bieten vielfältige Möglichkeiten zur Erholung, zum Joggen, Spazieren oder Radfahren. Gleichzeitig ist der Stadtteil geprägt von einer ruhigen Wohnatmosphäre mit viel Grün, was ihn besonders bei Studierenden, Berufspendlern und Singles beliebt macht.</w:t>
        <w:br/>
        <w:br/>
        <w:t>Dank der Nähe zu Universitätsklinikum, Max-Planck-Instituten und verschiedenen Fakultäten ist die Lage auch für Mitarbeitende und Studierende der Universität Göttingen ideal.</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1DBD0ED083B1404E89750FD3A795EA67.pn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 Ansprechpartner Mathias Welsch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733675"/>
                  <wp:effectExtent l="0" t="0" r="0" b="0"/>
                  <wp:docPr id="31" name="Grafik 31" descr="9A6A81729DB4463D95687040C524E14E.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3076575"/>
                  <wp:effectExtent l="0" t="0" r="0" b="0"/>
                  <wp:docPr id="34" name="Grafik 34" descr="52B853973EFB4FF5A7B710AD4F24D3C7.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Wohnzimmer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3076575"/>
                  <wp:effectExtent l="0" t="0" r="0" b="0"/>
                  <wp:docPr id="35" name="Grafik 35" descr="42B5DFE933054860809B4C408B12760C.jp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Flur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733675"/>
                  <wp:effectExtent l="0" t="0" r="0" b="0"/>
                  <wp:docPr id="38" name="Grafik 38" descr="FE8BD42780B0410CA0AE12FC9CAED8A1.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2733675"/>
                  <wp:effectExtent l="0" t="0" r="0" b="0"/>
                  <wp:docPr id="39" name="Grafik 39" descr="960526CEEBDD4107876EFA3A5764CCAF.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3076575"/>
                  <wp:effectExtent l="0" t="0" r="0" b="0"/>
                  <wp:docPr id="43" name="Grafik 43" descr="A0F49817EC7A4B6BB20DB0330552BEE6.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2324100" cy="3105150"/>
                  <wp:effectExtent l="0" t="0" r="0" b="0"/>
                  <wp:docPr id="44" name="Grafik 44" descr="B595AD0838B842D8B30A47113FC3EBA6.JP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Blick in den Garten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733675"/>
                  <wp:effectExtent l="0" t="0" r="0" b="0"/>
                  <wp:docPr id="49" name="Grafik 49" descr="B23ABA6D2E0E46DAB6FDFB9D14502B6B.jp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Terrasse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3076575"/>
                  <wp:effectExtent l="0" t="0" r="0" b="0"/>
                  <wp:docPr id="50" name="Grafik 50" descr="E01C9762306941F1A46A89066C128BA2.jpe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Terrasse umzäunt</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1514475" cy="1076325"/>
                  <wp:effectExtent l="0" t="0" r="0" b="0"/>
                  <wp:docPr id="51" name="Grafik 51" descr="B6808309941F4EF988FCE6498759B0F8.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1514475" cy="10763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 </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Saalfelder Straße 6 - 37085 Göttingen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e445bfdf9f7d49c2" /></Relationships>
</file>

<file path=customXML/item3.xml><?xml version="1.0" encoding="utf-8"?>
<root xmlns="http://estatesmart.de">
  <token>CE2CB17939654ECBA984314AB17DD704</token>
  <kindof>1</kindof>
  <type>3</type>
  <name>Exposé für Objekt 1456</name>
  <templateguid>11A2D1D256A94F59AA086B866DC8FDB8</templateguid>
  <expirationdate>2026-02-03T13:29:02+01:00</expirationdate>
  <archive>True</archive>
  <uploadpath>https://www.estatesmart.de/Word/UploadValues</uploadpath>
  <estateguid>4E351C151ADA4317BEFAB33D062F926A</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1456</dc:title>
  <dc:creator>Mathias Welsch</dc:creator>
  <lastModifiedBy>Mathias Welsch</lastModifiedBy>
  <revision>2</revision>
  <dcterms:created xsi:type="dcterms:W3CDTF">2025-07-30T07:33:00.0000000Z</dcterms:created>
  <dcterms:modified xsi:type="dcterms:W3CDTF">2025-07-30T07:33:00.0000000Z</dcterms:modified>
</coreProperties>
</file>